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AB" w:rsidRPr="00A91865" w:rsidRDefault="00AD18AB" w:rsidP="00AD18AB">
      <w:pPr>
        <w:jc w:val="center"/>
        <w:rPr>
          <w:b/>
          <w:sz w:val="24"/>
          <w:szCs w:val="24"/>
        </w:rPr>
      </w:pPr>
      <w:bookmarkStart w:id="0" w:name="page1"/>
      <w:bookmarkEnd w:id="0"/>
      <w:r w:rsidRPr="00A91865">
        <w:rPr>
          <w:b/>
          <w:sz w:val="24"/>
          <w:szCs w:val="24"/>
        </w:rPr>
        <w:t>RENCANA PEMBELAJARAN SEMESTER</w:t>
      </w:r>
    </w:p>
    <w:p w:rsidR="008014FB" w:rsidRDefault="008014FB"/>
    <w:p w:rsidR="00AD18AB" w:rsidRDefault="00AD18AB" w:rsidP="00AD18AB">
      <w:pPr>
        <w:jc w:val="center"/>
        <w:rPr>
          <w:b/>
          <w:sz w:val="24"/>
          <w:szCs w:val="24"/>
        </w:rPr>
      </w:pPr>
      <w:r w:rsidRPr="00AD18AB">
        <w:rPr>
          <w:b/>
          <w:sz w:val="24"/>
          <w:szCs w:val="24"/>
        </w:rPr>
        <w:t>KEARSIPAN</w:t>
      </w:r>
    </w:p>
    <w:p w:rsidR="00486AAF" w:rsidRDefault="00486AAF" w:rsidP="00AD18AB">
      <w:pPr>
        <w:jc w:val="center"/>
        <w:rPr>
          <w:b/>
          <w:sz w:val="24"/>
          <w:szCs w:val="24"/>
        </w:rPr>
      </w:pPr>
    </w:p>
    <w:p w:rsidR="00486AAF" w:rsidRDefault="00486AAF" w:rsidP="00AD18A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180340</wp:posOffset>
            </wp:positionV>
            <wp:extent cx="1714500" cy="174561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AAF" w:rsidRDefault="00486AAF" w:rsidP="00486AAF">
      <w:pPr>
        <w:spacing w:line="360" w:lineRule="auto"/>
        <w:jc w:val="center"/>
        <w:rPr>
          <w:b/>
          <w:sz w:val="24"/>
          <w:szCs w:val="24"/>
        </w:rPr>
      </w:pPr>
    </w:p>
    <w:p w:rsidR="00805FAD" w:rsidRDefault="00805FAD" w:rsidP="00486AAF">
      <w:pPr>
        <w:spacing w:line="360" w:lineRule="auto"/>
        <w:jc w:val="center"/>
        <w:rPr>
          <w:b/>
          <w:sz w:val="24"/>
          <w:szCs w:val="24"/>
        </w:rPr>
      </w:pPr>
    </w:p>
    <w:p w:rsidR="00486AAF" w:rsidRDefault="00486AAF" w:rsidP="00486AA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Dosen Pengampu:</w:t>
      </w:r>
    </w:p>
    <w:p w:rsidR="00486AAF" w:rsidRDefault="00486AAF" w:rsidP="00486AA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Hervina Nurullita, S.Pd, M.A.</w:t>
      </w:r>
    </w:p>
    <w:p w:rsidR="00486AAF" w:rsidRDefault="00486AAF" w:rsidP="00486AAF">
      <w:pPr>
        <w:spacing w:line="360" w:lineRule="auto"/>
        <w:jc w:val="center"/>
        <w:rPr>
          <w:b/>
          <w:sz w:val="24"/>
          <w:szCs w:val="24"/>
        </w:rPr>
      </w:pPr>
    </w:p>
    <w:p w:rsidR="00486AAF" w:rsidRDefault="00486AAF" w:rsidP="00486AAF">
      <w:pPr>
        <w:spacing w:line="360" w:lineRule="auto"/>
        <w:jc w:val="center"/>
        <w:rPr>
          <w:b/>
          <w:sz w:val="24"/>
          <w:szCs w:val="24"/>
        </w:rPr>
      </w:pPr>
    </w:p>
    <w:p w:rsidR="00805FAD" w:rsidRDefault="00805FAD" w:rsidP="00486AAF">
      <w:pPr>
        <w:spacing w:line="360" w:lineRule="auto"/>
        <w:jc w:val="center"/>
        <w:rPr>
          <w:b/>
          <w:sz w:val="24"/>
          <w:szCs w:val="24"/>
        </w:rPr>
      </w:pPr>
    </w:p>
    <w:p w:rsidR="00805FAD" w:rsidRDefault="00805FAD" w:rsidP="00486AAF">
      <w:pPr>
        <w:spacing w:line="360" w:lineRule="auto"/>
        <w:jc w:val="center"/>
        <w:rPr>
          <w:b/>
          <w:sz w:val="24"/>
          <w:szCs w:val="24"/>
        </w:rPr>
      </w:pPr>
    </w:p>
    <w:p w:rsidR="00486AAF" w:rsidRPr="00A91865" w:rsidRDefault="00486AAF" w:rsidP="00486AAF">
      <w:pPr>
        <w:jc w:val="center"/>
        <w:rPr>
          <w:b/>
          <w:sz w:val="24"/>
          <w:szCs w:val="24"/>
        </w:rPr>
      </w:pPr>
      <w:r w:rsidRPr="00A91865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PROGRAM STUDI</w:t>
      </w:r>
      <w:r w:rsidRPr="00A91865">
        <w:rPr>
          <w:b/>
          <w:sz w:val="24"/>
          <w:szCs w:val="24"/>
        </w:rPr>
        <w:t xml:space="preserve"> PENDIDIKAN SEJARAH</w:t>
      </w:r>
    </w:p>
    <w:p w:rsidR="00486AAF" w:rsidRPr="00A91865" w:rsidRDefault="00486AAF" w:rsidP="00486AAF">
      <w:pPr>
        <w:ind w:right="20"/>
        <w:jc w:val="center"/>
        <w:rPr>
          <w:b/>
          <w:sz w:val="24"/>
          <w:szCs w:val="24"/>
        </w:rPr>
      </w:pPr>
      <w:r w:rsidRPr="00A91865">
        <w:rPr>
          <w:b/>
          <w:sz w:val="24"/>
          <w:szCs w:val="24"/>
        </w:rPr>
        <w:t>FAKULTAS KEGURUAN DAN ILMU PENDIDIKAN</w:t>
      </w:r>
    </w:p>
    <w:p w:rsidR="00486AAF" w:rsidRPr="00A91865" w:rsidRDefault="00486AAF" w:rsidP="00486AAF">
      <w:pPr>
        <w:ind w:right="20"/>
        <w:jc w:val="center"/>
        <w:rPr>
          <w:b/>
          <w:sz w:val="24"/>
          <w:szCs w:val="24"/>
        </w:rPr>
      </w:pPr>
      <w:r w:rsidRPr="00A91865">
        <w:rPr>
          <w:b/>
          <w:sz w:val="24"/>
          <w:szCs w:val="24"/>
        </w:rPr>
        <w:t>UNIVERSITAS PGRI BANYUWANGI</w:t>
      </w:r>
    </w:p>
    <w:p w:rsidR="00486AAF" w:rsidRPr="00A91865" w:rsidRDefault="00486AAF" w:rsidP="00486AAF">
      <w:pPr>
        <w:ind w:right="-59"/>
        <w:jc w:val="center"/>
        <w:rPr>
          <w:b/>
          <w:sz w:val="24"/>
          <w:szCs w:val="24"/>
        </w:rPr>
      </w:pPr>
      <w:r w:rsidRPr="00A91865">
        <w:rPr>
          <w:b/>
          <w:sz w:val="24"/>
          <w:szCs w:val="24"/>
        </w:rPr>
        <w:t>TAHUN 2021</w:t>
      </w:r>
    </w:p>
    <w:p w:rsidR="00805FAD" w:rsidRDefault="00805FAD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86AAF" w:rsidRDefault="00805FAD" w:rsidP="00805FAD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RENCANA PEMBELAJARAN SEMESTER</w:t>
      </w:r>
    </w:p>
    <w:p w:rsidR="00CD7B9C" w:rsidRDefault="00CD7B9C" w:rsidP="00CD7B9C">
      <w:pPr>
        <w:pStyle w:val="ListParagraph"/>
        <w:spacing w:line="360" w:lineRule="auto"/>
        <w:ind w:left="567"/>
        <w:jc w:val="both"/>
        <w:rPr>
          <w:b/>
          <w:sz w:val="24"/>
          <w:szCs w:val="24"/>
        </w:rPr>
      </w:pPr>
    </w:p>
    <w:tbl>
      <w:tblPr>
        <w:tblW w:w="1377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1"/>
        <w:gridCol w:w="200"/>
        <w:gridCol w:w="672"/>
        <w:gridCol w:w="629"/>
        <w:gridCol w:w="1355"/>
        <w:gridCol w:w="2124"/>
        <w:gridCol w:w="1700"/>
        <w:gridCol w:w="1559"/>
        <w:gridCol w:w="566"/>
        <w:gridCol w:w="2551"/>
      </w:tblGrid>
      <w:tr w:rsidR="000953F0" w:rsidRPr="00A91865" w:rsidTr="00C8069B">
        <w:trPr>
          <w:trHeight w:val="1062"/>
        </w:trPr>
        <w:tc>
          <w:tcPr>
            <w:tcW w:w="2421" w:type="dxa"/>
          </w:tcPr>
          <w:p w:rsidR="000953F0" w:rsidRPr="00A91865" w:rsidRDefault="000953F0" w:rsidP="00E55EC0">
            <w:pPr>
              <w:pStyle w:val="TableParagraph"/>
              <w:ind w:left="66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748030" cy="783590"/>
                  <wp:effectExtent l="19050" t="0" r="0" b="0"/>
                  <wp:docPr id="1" name="Picture 1" descr="Description: C:\Users\DHALIA\Downloads\logo uni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DHALIA\Downloads\logo uni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5" w:type="dxa"/>
            <w:gridSpan w:val="8"/>
          </w:tcPr>
          <w:p w:rsidR="000953F0" w:rsidRPr="00A91865" w:rsidRDefault="000953F0" w:rsidP="000953F0">
            <w:pPr>
              <w:pStyle w:val="TableParagraph"/>
              <w:ind w:left="168" w:right="274" w:hanging="9"/>
              <w:jc w:val="center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 xml:space="preserve">UNIVERSITAS PGRI BANYUWANGI </w:t>
            </w:r>
          </w:p>
          <w:p w:rsidR="000953F0" w:rsidRPr="00A91865" w:rsidRDefault="000953F0" w:rsidP="000953F0">
            <w:pPr>
              <w:pStyle w:val="TableParagraph"/>
              <w:ind w:left="168" w:right="274" w:hanging="9"/>
              <w:jc w:val="center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FAKULTAS KEGURUAN DAN ILMU</w:t>
            </w:r>
            <w:r w:rsidRPr="00A91865">
              <w:rPr>
                <w:spacing w:val="-19"/>
                <w:sz w:val="24"/>
                <w:szCs w:val="24"/>
              </w:rPr>
              <w:t xml:space="preserve"> </w:t>
            </w:r>
            <w:r w:rsidRPr="00A91865">
              <w:rPr>
                <w:sz w:val="24"/>
                <w:szCs w:val="24"/>
              </w:rPr>
              <w:t xml:space="preserve">PENDIDIKAN </w:t>
            </w:r>
          </w:p>
          <w:p w:rsidR="000953F0" w:rsidRPr="00A91865" w:rsidRDefault="000953F0" w:rsidP="000953F0">
            <w:pPr>
              <w:pStyle w:val="TableParagraph"/>
              <w:ind w:left="168" w:right="274" w:hanging="9"/>
              <w:jc w:val="center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PROGRAM STUDI PENDIDIKAN</w:t>
            </w:r>
            <w:r w:rsidRPr="00A91865">
              <w:rPr>
                <w:spacing w:val="-6"/>
                <w:sz w:val="24"/>
                <w:szCs w:val="24"/>
              </w:rPr>
              <w:t xml:space="preserve"> </w:t>
            </w:r>
            <w:r w:rsidRPr="00A91865">
              <w:rPr>
                <w:sz w:val="24"/>
                <w:szCs w:val="24"/>
              </w:rPr>
              <w:t>SEJARAH</w:t>
            </w:r>
          </w:p>
        </w:tc>
        <w:tc>
          <w:tcPr>
            <w:tcW w:w="2551" w:type="dxa"/>
          </w:tcPr>
          <w:p w:rsidR="000953F0" w:rsidRPr="00A91865" w:rsidRDefault="000953F0" w:rsidP="00E55EC0">
            <w:pPr>
              <w:pStyle w:val="TableParagraph"/>
              <w:rPr>
                <w:b/>
                <w:sz w:val="24"/>
                <w:szCs w:val="24"/>
              </w:rPr>
            </w:pPr>
          </w:p>
          <w:p w:rsidR="000953F0" w:rsidRPr="00A91865" w:rsidRDefault="000953F0" w:rsidP="000953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91865">
              <w:rPr>
                <w:sz w:val="24"/>
                <w:szCs w:val="24"/>
              </w:rPr>
              <w:t>KODE DOKUMEN</w:t>
            </w:r>
          </w:p>
        </w:tc>
      </w:tr>
      <w:tr w:rsidR="000953F0" w:rsidRPr="00A91865" w:rsidTr="00C8069B">
        <w:trPr>
          <w:trHeight w:val="278"/>
        </w:trPr>
        <w:tc>
          <w:tcPr>
            <w:tcW w:w="13777" w:type="dxa"/>
            <w:gridSpan w:val="10"/>
          </w:tcPr>
          <w:p w:rsidR="000953F0" w:rsidRPr="00A91865" w:rsidRDefault="000953F0" w:rsidP="00E55EC0">
            <w:pPr>
              <w:pStyle w:val="TableParagraph"/>
              <w:ind w:left="5004" w:right="4995"/>
              <w:jc w:val="center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RENCANA PEMBELAJARAN SEMESTER (RPS)</w:t>
            </w:r>
          </w:p>
        </w:tc>
      </w:tr>
      <w:tr w:rsidR="000953F0" w:rsidRPr="00A91865" w:rsidTr="00C8069B">
        <w:trPr>
          <w:trHeight w:val="550"/>
        </w:trPr>
        <w:tc>
          <w:tcPr>
            <w:tcW w:w="3293" w:type="dxa"/>
            <w:gridSpan w:val="3"/>
          </w:tcPr>
          <w:p w:rsidR="000953F0" w:rsidRPr="00A91865" w:rsidRDefault="000953F0" w:rsidP="00E55EC0">
            <w:pPr>
              <w:pStyle w:val="TableParagraph"/>
              <w:jc w:val="center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MATA KULIAH (MK)</w:t>
            </w:r>
          </w:p>
        </w:tc>
        <w:tc>
          <w:tcPr>
            <w:tcW w:w="1984" w:type="dxa"/>
            <w:gridSpan w:val="2"/>
          </w:tcPr>
          <w:p w:rsidR="000953F0" w:rsidRPr="00A91865" w:rsidRDefault="000953F0" w:rsidP="00E55EC0">
            <w:pPr>
              <w:pStyle w:val="TableParagraph"/>
              <w:ind w:left="309"/>
              <w:jc w:val="center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KODE</w:t>
            </w:r>
          </w:p>
        </w:tc>
        <w:tc>
          <w:tcPr>
            <w:tcW w:w="2124" w:type="dxa"/>
          </w:tcPr>
          <w:p w:rsidR="000953F0" w:rsidRPr="00A91865" w:rsidRDefault="000953F0" w:rsidP="00E55EC0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RUMPUN MK</w:t>
            </w:r>
          </w:p>
        </w:tc>
        <w:tc>
          <w:tcPr>
            <w:tcW w:w="1700" w:type="dxa"/>
          </w:tcPr>
          <w:p w:rsidR="00DC484A" w:rsidRDefault="000953F0" w:rsidP="00E55EC0">
            <w:pPr>
              <w:pStyle w:val="TableParagraph"/>
              <w:ind w:left="254"/>
              <w:jc w:val="center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BOBOT</w:t>
            </w:r>
          </w:p>
          <w:p w:rsidR="000953F0" w:rsidRPr="00A91865" w:rsidRDefault="000953F0" w:rsidP="00E55EC0">
            <w:pPr>
              <w:pStyle w:val="TableParagraph"/>
              <w:ind w:left="254"/>
              <w:jc w:val="center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(sks)</w:t>
            </w:r>
          </w:p>
        </w:tc>
        <w:tc>
          <w:tcPr>
            <w:tcW w:w="1559" w:type="dxa"/>
          </w:tcPr>
          <w:p w:rsidR="000953F0" w:rsidRPr="00A91865" w:rsidRDefault="000953F0" w:rsidP="00E55EC0">
            <w:pPr>
              <w:pStyle w:val="TableParagraph"/>
              <w:ind w:left="147"/>
              <w:jc w:val="center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SEMESTER</w:t>
            </w:r>
          </w:p>
        </w:tc>
        <w:tc>
          <w:tcPr>
            <w:tcW w:w="3117" w:type="dxa"/>
            <w:gridSpan w:val="2"/>
          </w:tcPr>
          <w:p w:rsidR="000953F0" w:rsidRPr="00A91865" w:rsidRDefault="000953F0" w:rsidP="00C50337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TANGGAL PENYUSUNAN</w:t>
            </w:r>
          </w:p>
        </w:tc>
      </w:tr>
      <w:tr w:rsidR="002976D8" w:rsidRPr="00A91865" w:rsidTr="00DC484A">
        <w:trPr>
          <w:trHeight w:val="550"/>
        </w:trPr>
        <w:tc>
          <w:tcPr>
            <w:tcW w:w="3293" w:type="dxa"/>
            <w:gridSpan w:val="3"/>
            <w:vAlign w:val="center"/>
          </w:tcPr>
          <w:p w:rsidR="002976D8" w:rsidRPr="00C50337" w:rsidRDefault="004D6BE0" w:rsidP="00DC48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PENGANTAR ILMU PENDIDIKAN</w:t>
            </w:r>
          </w:p>
          <w:p w:rsidR="002976D8" w:rsidRPr="00A91865" w:rsidRDefault="002976D8" w:rsidP="00DC484A">
            <w:pPr>
              <w:pStyle w:val="TableParagraph"/>
              <w:ind w:left="1534" w:hanging="1280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976D8" w:rsidRPr="00A91865" w:rsidRDefault="002976D8" w:rsidP="00DC484A">
            <w:pPr>
              <w:pStyle w:val="TableParagraph"/>
              <w:jc w:val="center"/>
              <w:rPr>
                <w:sz w:val="24"/>
                <w:szCs w:val="24"/>
                <w:lang w:val="id-ID"/>
              </w:rPr>
            </w:pPr>
          </w:p>
          <w:p w:rsidR="002976D8" w:rsidRPr="00A91865" w:rsidRDefault="002976D8" w:rsidP="00DC484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2976D8" w:rsidRPr="00A91865" w:rsidRDefault="002976D8" w:rsidP="00DC484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976D8" w:rsidRPr="00A91865" w:rsidRDefault="002976D8" w:rsidP="00DC484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976D8" w:rsidRPr="00A91865" w:rsidRDefault="002976D8" w:rsidP="00DC484A">
            <w:pPr>
              <w:pStyle w:val="TableParagraph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  <w:gridSpan w:val="2"/>
            <w:vAlign w:val="center"/>
          </w:tcPr>
          <w:p w:rsidR="002976D8" w:rsidRPr="002976D8" w:rsidRDefault="002976D8" w:rsidP="00DC484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15 Agustus</w:t>
            </w:r>
            <w:r>
              <w:rPr>
                <w:sz w:val="24"/>
                <w:szCs w:val="24"/>
              </w:rPr>
              <w:t xml:space="preserve"> </w:t>
            </w:r>
            <w:r w:rsidRPr="00A91865">
              <w:rPr>
                <w:sz w:val="24"/>
                <w:szCs w:val="24"/>
                <w:lang w:val="id-ID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0953F0" w:rsidRPr="00A91865" w:rsidTr="00C8069B">
        <w:trPr>
          <w:trHeight w:val="270"/>
        </w:trPr>
        <w:tc>
          <w:tcPr>
            <w:tcW w:w="3293" w:type="dxa"/>
            <w:gridSpan w:val="3"/>
            <w:vMerge w:val="restart"/>
          </w:tcPr>
          <w:p w:rsidR="000953F0" w:rsidRPr="00A91865" w:rsidRDefault="000953F0" w:rsidP="00E55EC0">
            <w:pPr>
              <w:pStyle w:val="TableParagraph"/>
              <w:ind w:left="439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OTORISASI / PENGESAHAN</w:t>
            </w:r>
          </w:p>
        </w:tc>
        <w:tc>
          <w:tcPr>
            <w:tcW w:w="4108" w:type="dxa"/>
            <w:gridSpan w:val="3"/>
          </w:tcPr>
          <w:p w:rsidR="000953F0" w:rsidRPr="00A91865" w:rsidRDefault="000953F0" w:rsidP="00E55EC0">
            <w:pPr>
              <w:pStyle w:val="TableParagraph"/>
              <w:ind w:left="238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Dosen Pengembang RPS</w:t>
            </w:r>
          </w:p>
        </w:tc>
        <w:tc>
          <w:tcPr>
            <w:tcW w:w="1700" w:type="dxa"/>
          </w:tcPr>
          <w:p w:rsidR="000953F0" w:rsidRPr="00A91865" w:rsidRDefault="000953F0" w:rsidP="00E55EC0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Koordinator MK</w:t>
            </w:r>
          </w:p>
        </w:tc>
        <w:tc>
          <w:tcPr>
            <w:tcW w:w="4676" w:type="dxa"/>
            <w:gridSpan w:val="3"/>
          </w:tcPr>
          <w:p w:rsidR="000953F0" w:rsidRPr="00A91865" w:rsidRDefault="000953F0" w:rsidP="00E55EC0">
            <w:pPr>
              <w:pStyle w:val="TableParagraph"/>
              <w:ind w:right="41"/>
              <w:jc w:val="center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Ka. Prodi</w:t>
            </w:r>
          </w:p>
        </w:tc>
      </w:tr>
      <w:tr w:rsidR="000953F0" w:rsidRPr="00A91865" w:rsidTr="00C8069B">
        <w:trPr>
          <w:trHeight w:val="1370"/>
        </w:trPr>
        <w:tc>
          <w:tcPr>
            <w:tcW w:w="3293" w:type="dxa"/>
            <w:gridSpan w:val="3"/>
            <w:vMerge/>
            <w:tcBorders>
              <w:top w:val="nil"/>
            </w:tcBorders>
          </w:tcPr>
          <w:p w:rsidR="000953F0" w:rsidRPr="00A91865" w:rsidRDefault="000953F0" w:rsidP="00E55EC0">
            <w:pPr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3"/>
          </w:tcPr>
          <w:p w:rsidR="000953F0" w:rsidRPr="00A91865" w:rsidRDefault="000953F0" w:rsidP="00E55EC0">
            <w:pPr>
              <w:pStyle w:val="TableParagraph"/>
              <w:jc w:val="center"/>
              <w:rPr>
                <w:noProof/>
                <w:sz w:val="24"/>
                <w:szCs w:val="24"/>
                <w:lang w:val="id-ID" w:eastAsia="id-ID"/>
              </w:rPr>
            </w:pPr>
          </w:p>
          <w:p w:rsidR="000953F0" w:rsidRPr="00A91865" w:rsidRDefault="000953F0" w:rsidP="00E55EC0">
            <w:pPr>
              <w:pStyle w:val="TableParagraph"/>
              <w:jc w:val="center"/>
              <w:rPr>
                <w:noProof/>
                <w:sz w:val="24"/>
                <w:szCs w:val="24"/>
                <w:lang w:val="id-ID" w:eastAsia="id-ID"/>
              </w:rPr>
            </w:pPr>
          </w:p>
          <w:p w:rsidR="000953F0" w:rsidRDefault="000953F0" w:rsidP="002F19CB">
            <w:pPr>
              <w:pStyle w:val="TableParagraph"/>
              <w:jc w:val="center"/>
              <w:rPr>
                <w:b/>
                <w:noProof/>
                <w:sz w:val="24"/>
                <w:szCs w:val="24"/>
                <w:lang w:eastAsia="id-ID"/>
              </w:rPr>
            </w:pPr>
          </w:p>
          <w:p w:rsidR="002F19CB" w:rsidRDefault="002F19CB" w:rsidP="002F19CB">
            <w:pPr>
              <w:pStyle w:val="TableParagraph"/>
              <w:jc w:val="center"/>
              <w:rPr>
                <w:b/>
                <w:noProof/>
                <w:sz w:val="24"/>
                <w:szCs w:val="24"/>
                <w:lang w:eastAsia="id-ID"/>
              </w:rPr>
            </w:pPr>
          </w:p>
          <w:p w:rsidR="002F19CB" w:rsidRPr="002F19CB" w:rsidRDefault="002F19CB" w:rsidP="002F19C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953F0" w:rsidRPr="008556CB" w:rsidRDefault="008556CB" w:rsidP="00E55EC0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Hervina Nurullita, S.Pd, M.A.</w:t>
            </w:r>
          </w:p>
          <w:p w:rsidR="000953F0" w:rsidRPr="008556CB" w:rsidRDefault="000953F0" w:rsidP="00E55EC0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  <w:lang w:val="id-ID"/>
              </w:rPr>
              <w:t xml:space="preserve">NIDN  </w:t>
            </w:r>
            <w:r w:rsidRPr="00A91865">
              <w:rPr>
                <w:sz w:val="24"/>
                <w:szCs w:val="24"/>
              </w:rPr>
              <w:t>07</w:t>
            </w:r>
            <w:r w:rsidR="008556CB">
              <w:rPr>
                <w:sz w:val="24"/>
                <w:szCs w:val="24"/>
              </w:rPr>
              <w:t>07088703</w:t>
            </w:r>
          </w:p>
        </w:tc>
        <w:tc>
          <w:tcPr>
            <w:tcW w:w="1700" w:type="dxa"/>
          </w:tcPr>
          <w:p w:rsidR="000953F0" w:rsidRPr="00A91865" w:rsidRDefault="000953F0" w:rsidP="00E55EC0">
            <w:pPr>
              <w:pStyle w:val="TableParagraph"/>
              <w:rPr>
                <w:b/>
                <w:sz w:val="24"/>
                <w:szCs w:val="24"/>
              </w:rPr>
            </w:pPr>
          </w:p>
          <w:p w:rsidR="000953F0" w:rsidRPr="00A91865" w:rsidRDefault="000953F0" w:rsidP="00E55EC0">
            <w:pPr>
              <w:pStyle w:val="TableParagraph"/>
              <w:rPr>
                <w:b/>
                <w:sz w:val="24"/>
                <w:szCs w:val="24"/>
              </w:rPr>
            </w:pPr>
          </w:p>
          <w:p w:rsidR="000953F0" w:rsidRPr="00A91865" w:rsidRDefault="000953F0" w:rsidP="00E55EC0">
            <w:pPr>
              <w:pStyle w:val="TableParagraph"/>
              <w:ind w:left="106"/>
              <w:rPr>
                <w:sz w:val="24"/>
                <w:szCs w:val="24"/>
                <w:lang w:val="id-ID"/>
              </w:rPr>
            </w:pPr>
          </w:p>
          <w:p w:rsidR="000953F0" w:rsidRPr="00A91865" w:rsidRDefault="000953F0" w:rsidP="00E55EC0">
            <w:pPr>
              <w:pStyle w:val="TableParagraph"/>
              <w:ind w:left="106"/>
              <w:rPr>
                <w:sz w:val="24"/>
                <w:szCs w:val="24"/>
                <w:lang w:val="id-ID"/>
              </w:rPr>
            </w:pPr>
          </w:p>
          <w:p w:rsidR="000953F0" w:rsidRPr="00A91865" w:rsidRDefault="000953F0" w:rsidP="00E55EC0">
            <w:pPr>
              <w:pStyle w:val="TableParagraph"/>
              <w:ind w:left="106"/>
              <w:rPr>
                <w:sz w:val="24"/>
                <w:szCs w:val="24"/>
                <w:lang w:val="id-ID"/>
              </w:rPr>
            </w:pPr>
          </w:p>
        </w:tc>
        <w:tc>
          <w:tcPr>
            <w:tcW w:w="4676" w:type="dxa"/>
            <w:gridSpan w:val="3"/>
          </w:tcPr>
          <w:p w:rsidR="000953F0" w:rsidRPr="00A91865" w:rsidRDefault="000953F0" w:rsidP="00E55EC0">
            <w:pPr>
              <w:pStyle w:val="TableParagraph"/>
              <w:rPr>
                <w:b/>
                <w:sz w:val="24"/>
                <w:szCs w:val="24"/>
              </w:rPr>
            </w:pPr>
          </w:p>
          <w:p w:rsidR="000953F0" w:rsidRPr="00A91865" w:rsidRDefault="000953F0" w:rsidP="00E55EC0">
            <w:pPr>
              <w:pStyle w:val="TableParagraph"/>
              <w:rPr>
                <w:b/>
                <w:sz w:val="24"/>
                <w:szCs w:val="24"/>
                <w:lang w:val="id-ID"/>
              </w:rPr>
            </w:pPr>
          </w:p>
          <w:p w:rsidR="000953F0" w:rsidRPr="00A91865" w:rsidRDefault="000953F0" w:rsidP="00E55EC0">
            <w:pPr>
              <w:pStyle w:val="TableParagraph"/>
              <w:rPr>
                <w:b/>
                <w:sz w:val="24"/>
                <w:szCs w:val="24"/>
                <w:lang w:val="id-ID"/>
              </w:rPr>
            </w:pPr>
            <w:r w:rsidRPr="00A91865">
              <w:rPr>
                <w:b/>
                <w:sz w:val="24"/>
                <w:szCs w:val="24"/>
                <w:lang w:val="id-ID"/>
              </w:rPr>
              <w:t xml:space="preserve">                      </w:t>
            </w:r>
            <w:bookmarkStart w:id="1" w:name="_GoBack"/>
            <w:bookmarkEnd w:id="1"/>
            <w:r w:rsidR="008E73EF">
              <w:rPr>
                <w:b/>
                <w:sz w:val="24"/>
                <w:szCs w:val="24"/>
                <w:lang w:val="id-ID"/>
              </w:rPr>
              <w:t xml:space="preserve">             </w:t>
            </w:r>
          </w:p>
          <w:p w:rsidR="000953F0" w:rsidRPr="00A91865" w:rsidRDefault="000953F0" w:rsidP="00E55EC0">
            <w:pPr>
              <w:pStyle w:val="TableParagraph"/>
              <w:rPr>
                <w:b/>
                <w:sz w:val="24"/>
                <w:szCs w:val="24"/>
                <w:lang w:val="id-ID"/>
              </w:rPr>
            </w:pPr>
          </w:p>
          <w:p w:rsidR="000953F0" w:rsidRPr="00A91865" w:rsidRDefault="000953F0" w:rsidP="00E55EC0">
            <w:pPr>
              <w:pStyle w:val="TableParagraph"/>
              <w:jc w:val="center"/>
              <w:rPr>
                <w:sz w:val="24"/>
                <w:szCs w:val="24"/>
                <w:lang w:val="id-ID"/>
              </w:rPr>
            </w:pPr>
          </w:p>
          <w:p w:rsidR="000953F0" w:rsidRPr="00A91865" w:rsidRDefault="000953F0" w:rsidP="00E55EC0">
            <w:pPr>
              <w:pStyle w:val="TableParagraph"/>
              <w:jc w:val="center"/>
              <w:rPr>
                <w:sz w:val="24"/>
                <w:szCs w:val="24"/>
                <w:lang w:val="id-ID"/>
              </w:rPr>
            </w:pPr>
            <w:r w:rsidRPr="00A91865">
              <w:rPr>
                <w:sz w:val="24"/>
                <w:szCs w:val="24"/>
                <w:lang w:val="id-ID"/>
              </w:rPr>
              <w:t>Dhalia Soetopo, M.Pd</w:t>
            </w:r>
          </w:p>
          <w:p w:rsidR="000953F0" w:rsidRPr="00A91865" w:rsidRDefault="000953F0" w:rsidP="00E55EC0">
            <w:pPr>
              <w:pStyle w:val="TableParagraph"/>
              <w:jc w:val="center"/>
              <w:rPr>
                <w:sz w:val="24"/>
                <w:szCs w:val="24"/>
                <w:lang w:val="id-ID"/>
              </w:rPr>
            </w:pPr>
            <w:r w:rsidRPr="00A91865">
              <w:rPr>
                <w:sz w:val="24"/>
                <w:szCs w:val="24"/>
                <w:lang w:val="id-ID"/>
              </w:rPr>
              <w:t>NIDN.</w:t>
            </w:r>
            <w:r w:rsidRPr="00A91865">
              <w:rPr>
                <w:sz w:val="24"/>
                <w:szCs w:val="24"/>
              </w:rPr>
              <w:t xml:space="preserve"> 0724018602</w:t>
            </w:r>
          </w:p>
        </w:tc>
      </w:tr>
      <w:tr w:rsidR="000953F0" w:rsidRPr="00A91865" w:rsidTr="00C8069B">
        <w:trPr>
          <w:trHeight w:val="277"/>
        </w:trPr>
        <w:tc>
          <w:tcPr>
            <w:tcW w:w="2621" w:type="dxa"/>
            <w:gridSpan w:val="2"/>
            <w:vMerge w:val="restart"/>
          </w:tcPr>
          <w:p w:rsidR="000953F0" w:rsidRPr="00A91865" w:rsidRDefault="000953F0" w:rsidP="00E55EC0">
            <w:pPr>
              <w:pStyle w:val="TableParagraph"/>
              <w:ind w:left="107" w:firstLine="60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CAPAIAN PEMBELAJARAN</w:t>
            </w:r>
          </w:p>
        </w:tc>
        <w:tc>
          <w:tcPr>
            <w:tcW w:w="6480" w:type="dxa"/>
            <w:gridSpan w:val="5"/>
          </w:tcPr>
          <w:p w:rsidR="000953F0" w:rsidRPr="00A91865" w:rsidRDefault="000953F0" w:rsidP="00E55EC0">
            <w:pPr>
              <w:pStyle w:val="TableParagraph"/>
              <w:ind w:left="102"/>
              <w:rPr>
                <w:b/>
                <w:sz w:val="24"/>
                <w:szCs w:val="24"/>
              </w:rPr>
            </w:pPr>
            <w:r w:rsidRPr="00A91865">
              <w:rPr>
                <w:b/>
                <w:sz w:val="24"/>
                <w:szCs w:val="24"/>
              </w:rPr>
              <w:t>CPL-PRODI Y</w:t>
            </w:r>
            <w:r w:rsidR="00CD0A4E">
              <w:rPr>
                <w:b/>
                <w:sz w:val="24"/>
                <w:szCs w:val="24"/>
              </w:rPr>
              <w:t>A</w:t>
            </w:r>
            <w:r w:rsidRPr="00A91865">
              <w:rPr>
                <w:b/>
                <w:sz w:val="24"/>
                <w:szCs w:val="24"/>
              </w:rPr>
              <w:t>NG DIBEBANKAN PADA MK</w:t>
            </w:r>
          </w:p>
        </w:tc>
        <w:tc>
          <w:tcPr>
            <w:tcW w:w="4676" w:type="dxa"/>
            <w:gridSpan w:val="3"/>
          </w:tcPr>
          <w:p w:rsidR="000953F0" w:rsidRPr="00A91865" w:rsidRDefault="000953F0" w:rsidP="00E55E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53F0" w:rsidRPr="00A91865" w:rsidTr="00C8069B">
        <w:trPr>
          <w:trHeight w:val="273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 w:rsidR="000953F0" w:rsidRPr="00A91865" w:rsidRDefault="000953F0" w:rsidP="00E55EC0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0953F0" w:rsidRPr="00A91865" w:rsidRDefault="000953F0" w:rsidP="00E55EC0">
            <w:pPr>
              <w:pStyle w:val="TableParagraph"/>
              <w:ind w:left="102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S1</w:t>
            </w:r>
          </w:p>
        </w:tc>
        <w:tc>
          <w:tcPr>
            <w:tcW w:w="9855" w:type="dxa"/>
            <w:gridSpan w:val="6"/>
          </w:tcPr>
          <w:p w:rsidR="000953F0" w:rsidRPr="00A91865" w:rsidRDefault="000953F0" w:rsidP="00E55EC0">
            <w:pPr>
              <w:pStyle w:val="TableParagraph"/>
              <w:ind w:left="101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 xml:space="preserve">Menjungjung tinggi nilai kemanusiaan, moral, dan </w:t>
            </w:r>
            <w:r w:rsidR="00CD7B9C">
              <w:rPr>
                <w:sz w:val="24"/>
                <w:szCs w:val="24"/>
              </w:rPr>
              <w:t xml:space="preserve"> </w:t>
            </w:r>
            <w:r w:rsidRPr="00A91865">
              <w:rPr>
                <w:sz w:val="24"/>
                <w:szCs w:val="24"/>
              </w:rPr>
              <w:t xml:space="preserve">etika  </w:t>
            </w:r>
          </w:p>
        </w:tc>
      </w:tr>
      <w:tr w:rsidR="000953F0" w:rsidRPr="00A91865" w:rsidTr="00C8069B">
        <w:trPr>
          <w:trHeight w:val="278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 w:rsidR="000953F0" w:rsidRPr="00A91865" w:rsidRDefault="000953F0" w:rsidP="00E55EC0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0953F0" w:rsidRPr="00A91865" w:rsidRDefault="000953F0" w:rsidP="00E55EC0">
            <w:pPr>
              <w:pStyle w:val="TableParagraph"/>
              <w:ind w:left="102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S2</w:t>
            </w:r>
          </w:p>
        </w:tc>
        <w:tc>
          <w:tcPr>
            <w:tcW w:w="9855" w:type="dxa"/>
            <w:gridSpan w:val="6"/>
          </w:tcPr>
          <w:p w:rsidR="000953F0" w:rsidRPr="00A91865" w:rsidRDefault="000953F0" w:rsidP="00E55EC0">
            <w:pPr>
              <w:pStyle w:val="TableParagraph"/>
              <w:ind w:left="101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Menjunjung tinggi nilai kemanusiaan dalam menjalankan tugas berdasarkan agama, moral dan etika</w:t>
            </w:r>
          </w:p>
        </w:tc>
      </w:tr>
      <w:tr w:rsidR="000953F0" w:rsidRPr="00A91865" w:rsidTr="00C8069B">
        <w:trPr>
          <w:trHeight w:val="273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 w:rsidR="000953F0" w:rsidRPr="00A91865" w:rsidRDefault="000953F0" w:rsidP="00E55EC0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0953F0" w:rsidRPr="00A91865" w:rsidRDefault="000953F0" w:rsidP="00E55EC0">
            <w:pPr>
              <w:pStyle w:val="TableParagraph"/>
              <w:ind w:left="102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S3</w:t>
            </w:r>
          </w:p>
        </w:tc>
        <w:tc>
          <w:tcPr>
            <w:tcW w:w="9855" w:type="dxa"/>
            <w:gridSpan w:val="6"/>
          </w:tcPr>
          <w:p w:rsidR="000953F0" w:rsidRPr="00A91865" w:rsidRDefault="000953F0" w:rsidP="00E55EC0">
            <w:pPr>
              <w:pStyle w:val="TableParagraph"/>
              <w:ind w:left="101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Berkontribusi dalam peningkatan mutu kehidupan bermasyarakat, berbangsa, bernegara, dan kemajuan peradaban berdasarkan Pancasila</w:t>
            </w:r>
          </w:p>
        </w:tc>
      </w:tr>
      <w:tr w:rsidR="000953F0" w:rsidRPr="00A91865" w:rsidTr="00C8069B">
        <w:trPr>
          <w:trHeight w:val="273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 w:rsidR="000953F0" w:rsidRPr="00A91865" w:rsidRDefault="000953F0" w:rsidP="00E55EC0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0953F0" w:rsidRPr="00A91865" w:rsidRDefault="000953F0" w:rsidP="00E55EC0">
            <w:pPr>
              <w:pStyle w:val="TableParagraph"/>
              <w:ind w:left="102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S4</w:t>
            </w:r>
          </w:p>
        </w:tc>
        <w:tc>
          <w:tcPr>
            <w:tcW w:w="9855" w:type="dxa"/>
            <w:gridSpan w:val="6"/>
          </w:tcPr>
          <w:p w:rsidR="000953F0" w:rsidRPr="00A91865" w:rsidRDefault="000953F0" w:rsidP="00E55EC0">
            <w:pPr>
              <w:pStyle w:val="TableParagraph"/>
              <w:ind w:left="101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Berperan sebagai warga negara yang bangga dan cinta tanah air, memiliki nasionalisme serta rasa tanggungjawab pada negara dan bangsa</w:t>
            </w:r>
          </w:p>
        </w:tc>
      </w:tr>
      <w:tr w:rsidR="000953F0" w:rsidRPr="00A91865" w:rsidTr="00C8069B">
        <w:trPr>
          <w:trHeight w:val="579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 w:rsidR="000953F0" w:rsidRPr="00A91865" w:rsidRDefault="000953F0" w:rsidP="00E55EC0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0953F0" w:rsidRPr="00A91865" w:rsidRDefault="000953F0" w:rsidP="00E55EC0">
            <w:pPr>
              <w:pStyle w:val="TableParagraph"/>
              <w:ind w:left="102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P1</w:t>
            </w:r>
          </w:p>
        </w:tc>
        <w:tc>
          <w:tcPr>
            <w:tcW w:w="9855" w:type="dxa"/>
            <w:gridSpan w:val="6"/>
          </w:tcPr>
          <w:p w:rsidR="000953F0" w:rsidRPr="00A91865" w:rsidRDefault="000953F0" w:rsidP="00E55EC0">
            <w:pPr>
              <w:pStyle w:val="TableParagraph"/>
              <w:ind w:left="101"/>
              <w:rPr>
                <w:sz w:val="24"/>
                <w:szCs w:val="24"/>
                <w:lang w:val="id-ID"/>
              </w:rPr>
            </w:pPr>
            <w:r w:rsidRPr="00A91865">
              <w:rPr>
                <w:sz w:val="24"/>
                <w:szCs w:val="24"/>
              </w:rPr>
              <w:t>Menguasai konsep dan teori sejarah terutama yang berkaitan dengan Sejarah Nasional Indonesia, Filsafat Sejarah, dan Metodologi dan Historiografi Sejarah.</w:t>
            </w:r>
          </w:p>
        </w:tc>
      </w:tr>
      <w:tr w:rsidR="000953F0" w:rsidRPr="00A91865" w:rsidTr="00C8069B">
        <w:trPr>
          <w:trHeight w:val="278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 w:rsidR="000953F0" w:rsidRPr="00A91865" w:rsidRDefault="000953F0" w:rsidP="00E55EC0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0953F0" w:rsidRPr="00A91865" w:rsidRDefault="000953F0" w:rsidP="00E55EC0">
            <w:pPr>
              <w:pStyle w:val="TableParagraph"/>
              <w:ind w:left="102"/>
              <w:rPr>
                <w:sz w:val="24"/>
                <w:szCs w:val="24"/>
                <w:lang w:val="id-ID"/>
              </w:rPr>
            </w:pPr>
            <w:r w:rsidRPr="00A91865">
              <w:rPr>
                <w:sz w:val="24"/>
                <w:szCs w:val="24"/>
                <w:lang w:val="id-ID"/>
              </w:rPr>
              <w:t>P6</w:t>
            </w:r>
          </w:p>
        </w:tc>
        <w:tc>
          <w:tcPr>
            <w:tcW w:w="9855" w:type="dxa"/>
            <w:gridSpan w:val="6"/>
          </w:tcPr>
          <w:p w:rsidR="000953F0" w:rsidRPr="00A91865" w:rsidRDefault="000953F0" w:rsidP="00E55EC0">
            <w:pPr>
              <w:pStyle w:val="TableParagraph"/>
              <w:ind w:left="101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Menguasai konsep, prosedur, dan prinsip penulisan karya tulis ilmiah.</w:t>
            </w:r>
          </w:p>
        </w:tc>
      </w:tr>
      <w:tr w:rsidR="000953F0" w:rsidRPr="00A91865" w:rsidTr="00C8069B">
        <w:trPr>
          <w:trHeight w:val="274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 w:rsidR="000953F0" w:rsidRPr="00A91865" w:rsidRDefault="000953F0" w:rsidP="00E55EC0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0953F0" w:rsidRPr="00A91865" w:rsidRDefault="000953F0" w:rsidP="00E55EC0">
            <w:pPr>
              <w:pStyle w:val="TableParagraph"/>
              <w:ind w:left="102"/>
              <w:rPr>
                <w:sz w:val="24"/>
                <w:szCs w:val="24"/>
                <w:lang w:val="id-ID"/>
              </w:rPr>
            </w:pPr>
            <w:r w:rsidRPr="00A91865">
              <w:rPr>
                <w:sz w:val="24"/>
                <w:szCs w:val="24"/>
              </w:rPr>
              <w:t xml:space="preserve">KU </w:t>
            </w:r>
            <w:r w:rsidRPr="00A91865"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9855" w:type="dxa"/>
            <w:gridSpan w:val="6"/>
          </w:tcPr>
          <w:p w:rsidR="000953F0" w:rsidRPr="00A91865" w:rsidRDefault="00CD7B9C" w:rsidP="00E55EC0">
            <w:pPr>
              <w:rPr>
                <w:color w:val="000000"/>
                <w:sz w:val="24"/>
                <w:szCs w:val="24"/>
                <w:lang w:val="id-ID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0953F0" w:rsidRPr="00A91865">
              <w:rPr>
                <w:color w:val="000000"/>
                <w:sz w:val="24"/>
                <w:szCs w:val="24"/>
              </w:rPr>
              <w:t>Mampu menunjukkan kinerja mandiri, bermutu dan terukur</w:t>
            </w:r>
          </w:p>
        </w:tc>
      </w:tr>
      <w:tr w:rsidR="000953F0" w:rsidRPr="00A91865" w:rsidTr="00C8069B">
        <w:trPr>
          <w:trHeight w:val="274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 w:rsidR="000953F0" w:rsidRPr="00A91865" w:rsidRDefault="000953F0" w:rsidP="00E55EC0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0953F0" w:rsidRPr="00A91865" w:rsidRDefault="000953F0" w:rsidP="00E55EC0">
            <w:pPr>
              <w:pStyle w:val="TableParagraph"/>
              <w:ind w:left="102"/>
              <w:rPr>
                <w:sz w:val="24"/>
                <w:szCs w:val="24"/>
                <w:lang w:val="id-ID"/>
              </w:rPr>
            </w:pPr>
            <w:r w:rsidRPr="00A91865">
              <w:rPr>
                <w:sz w:val="24"/>
                <w:szCs w:val="24"/>
              </w:rPr>
              <w:t xml:space="preserve">KU </w:t>
            </w:r>
            <w:r w:rsidRPr="00A91865"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9855" w:type="dxa"/>
            <w:gridSpan w:val="6"/>
          </w:tcPr>
          <w:p w:rsidR="000953F0" w:rsidRPr="00A91865" w:rsidRDefault="00CD7B9C" w:rsidP="00E55EC0">
            <w:pPr>
              <w:rPr>
                <w:color w:val="000000"/>
                <w:sz w:val="24"/>
                <w:szCs w:val="24"/>
                <w:lang w:val="id-ID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0953F0" w:rsidRPr="00A91865">
              <w:rPr>
                <w:color w:val="000000"/>
                <w:sz w:val="24"/>
                <w:szCs w:val="24"/>
              </w:rPr>
              <w:t>Mampu menguasai literasi digital dan terapannya dalam pendidikan sejarah</w:t>
            </w:r>
          </w:p>
        </w:tc>
      </w:tr>
      <w:tr w:rsidR="000953F0" w:rsidRPr="00A91865" w:rsidTr="00C8069B">
        <w:trPr>
          <w:trHeight w:val="274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 w:rsidR="000953F0" w:rsidRPr="00A91865" w:rsidRDefault="000953F0" w:rsidP="00E55EC0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0953F0" w:rsidRPr="00A91865" w:rsidRDefault="000953F0" w:rsidP="00E55EC0">
            <w:pPr>
              <w:pStyle w:val="TableParagraph"/>
              <w:ind w:left="102"/>
              <w:rPr>
                <w:sz w:val="24"/>
                <w:szCs w:val="24"/>
                <w:lang w:val="id-ID"/>
              </w:rPr>
            </w:pPr>
            <w:r w:rsidRPr="00A91865">
              <w:rPr>
                <w:sz w:val="24"/>
                <w:szCs w:val="24"/>
              </w:rPr>
              <w:t xml:space="preserve">KU </w:t>
            </w:r>
            <w:r w:rsidRPr="00A91865">
              <w:rPr>
                <w:sz w:val="24"/>
                <w:szCs w:val="24"/>
                <w:lang w:val="id-ID"/>
              </w:rPr>
              <w:t>12</w:t>
            </w:r>
          </w:p>
        </w:tc>
        <w:tc>
          <w:tcPr>
            <w:tcW w:w="9855" w:type="dxa"/>
            <w:gridSpan w:val="6"/>
          </w:tcPr>
          <w:p w:rsidR="000953F0" w:rsidRPr="00A91865" w:rsidRDefault="00C62664" w:rsidP="00E55EC0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Mampu menjadi f</w:t>
            </w:r>
            <w:r w:rsidR="000953F0" w:rsidRPr="00A91865">
              <w:rPr>
                <w:sz w:val="24"/>
                <w:szCs w:val="24"/>
              </w:rPr>
              <w:t>asilitator dan sumber belajar</w:t>
            </w:r>
          </w:p>
        </w:tc>
      </w:tr>
      <w:tr w:rsidR="000953F0" w:rsidRPr="00A91865" w:rsidTr="00C8069B">
        <w:trPr>
          <w:trHeight w:val="274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 w:rsidR="000953F0" w:rsidRPr="00A91865" w:rsidRDefault="000953F0" w:rsidP="00E55EC0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0953F0" w:rsidRPr="00A91865" w:rsidRDefault="000953F0" w:rsidP="00E55EC0">
            <w:pPr>
              <w:pStyle w:val="TableParagraph"/>
              <w:ind w:left="102"/>
              <w:rPr>
                <w:sz w:val="24"/>
                <w:szCs w:val="24"/>
                <w:lang w:val="id-ID"/>
              </w:rPr>
            </w:pPr>
            <w:r w:rsidRPr="00A91865">
              <w:rPr>
                <w:sz w:val="24"/>
                <w:szCs w:val="24"/>
              </w:rPr>
              <w:t>KK</w:t>
            </w:r>
            <w:r w:rsidRPr="00A91865">
              <w:rPr>
                <w:sz w:val="24"/>
                <w:szCs w:val="24"/>
                <w:lang w:val="id-ID"/>
              </w:rPr>
              <w:t xml:space="preserve"> 5</w:t>
            </w:r>
          </w:p>
        </w:tc>
        <w:tc>
          <w:tcPr>
            <w:tcW w:w="9855" w:type="dxa"/>
            <w:gridSpan w:val="6"/>
          </w:tcPr>
          <w:p w:rsidR="000953F0" w:rsidRPr="00A91865" w:rsidRDefault="000953F0" w:rsidP="00E55EC0">
            <w:pPr>
              <w:pStyle w:val="TableParagraph"/>
              <w:ind w:left="101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Mampu mengaplikasikan hukun dan prinsip penulisan sejarah sehingga m</w:t>
            </w:r>
            <w:r w:rsidRPr="00A91865">
              <w:rPr>
                <w:sz w:val="24"/>
                <w:szCs w:val="24"/>
                <w:lang w:val="id-ID"/>
              </w:rPr>
              <w:t xml:space="preserve">ampu </w:t>
            </w:r>
            <w:r w:rsidRPr="00A91865">
              <w:rPr>
                <w:sz w:val="24"/>
                <w:szCs w:val="24"/>
              </w:rPr>
              <w:t xml:space="preserve"> merekontruksikan secara kritis, analistis dan imajinatif peristiwa yang terjadi pada lampau</w:t>
            </w:r>
          </w:p>
        </w:tc>
      </w:tr>
      <w:tr w:rsidR="000953F0" w:rsidRPr="00A91865" w:rsidTr="00C8069B">
        <w:trPr>
          <w:trHeight w:val="830"/>
        </w:trPr>
        <w:tc>
          <w:tcPr>
            <w:tcW w:w="2621" w:type="dxa"/>
            <w:gridSpan w:val="2"/>
          </w:tcPr>
          <w:p w:rsidR="000953F0" w:rsidRPr="00A91865" w:rsidRDefault="000953F0" w:rsidP="00E55EC0">
            <w:pPr>
              <w:pStyle w:val="TableParagraph"/>
              <w:ind w:left="107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Deskripsi Singkat MK</w:t>
            </w:r>
          </w:p>
        </w:tc>
        <w:tc>
          <w:tcPr>
            <w:tcW w:w="11156" w:type="dxa"/>
            <w:gridSpan w:val="8"/>
          </w:tcPr>
          <w:p w:rsidR="000953F0" w:rsidRPr="00BC2773" w:rsidRDefault="000905B8" w:rsidP="008533CC">
            <w:pPr>
              <w:widowControl/>
              <w:adjustRightInd w:val="0"/>
              <w:ind w:left="109"/>
              <w:rPr>
                <w:rFonts w:eastAsia="Calibri"/>
                <w:color w:val="000000"/>
                <w:sz w:val="24"/>
                <w:szCs w:val="24"/>
                <w:lang w:eastAsia="id-ID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id-ID"/>
              </w:rPr>
              <w:t xml:space="preserve">Arsip bagi program studi pendidikan sejarah adalah </w:t>
            </w:r>
            <w:r w:rsidR="00615EEC">
              <w:rPr>
                <w:rFonts w:eastAsia="Calibri"/>
                <w:color w:val="000000"/>
                <w:sz w:val="24"/>
                <w:szCs w:val="24"/>
                <w:lang w:eastAsia="id-ID"/>
              </w:rPr>
              <w:t>sumber tertulis yang sangat penting untuk me</w:t>
            </w:r>
            <w:r w:rsidR="001B2DAD">
              <w:rPr>
                <w:rFonts w:eastAsia="Calibri"/>
                <w:color w:val="000000"/>
                <w:sz w:val="24"/>
                <w:szCs w:val="24"/>
                <w:lang w:eastAsia="id-ID"/>
              </w:rPr>
              <w:t xml:space="preserve">rekonstruksi </w:t>
            </w:r>
            <w:r w:rsidR="00615EEC">
              <w:rPr>
                <w:rFonts w:eastAsia="Calibri"/>
                <w:color w:val="000000"/>
                <w:sz w:val="24"/>
                <w:szCs w:val="24"/>
                <w:lang w:eastAsia="id-ID"/>
              </w:rPr>
              <w:t xml:space="preserve">masa lampau. Arsip sebagai sumber primer bagi penelitian sejarah. </w:t>
            </w:r>
            <w:r w:rsidR="00FD7F6A">
              <w:rPr>
                <w:rFonts w:eastAsia="Calibri"/>
                <w:color w:val="000000"/>
                <w:sz w:val="24"/>
                <w:szCs w:val="24"/>
                <w:lang w:eastAsia="id-ID"/>
              </w:rPr>
              <w:t xml:space="preserve">Mata Kuliah Kearsipan pada Prodi Pendidikan Sejarah adalah mata kuliah </w:t>
            </w:r>
            <w:r w:rsidR="00AB4F07">
              <w:rPr>
                <w:rFonts w:eastAsia="Calibri"/>
                <w:color w:val="000000"/>
                <w:sz w:val="24"/>
                <w:szCs w:val="24"/>
                <w:lang w:eastAsia="id-ID"/>
              </w:rPr>
              <w:t>wajib</w:t>
            </w:r>
            <w:r w:rsidR="00FD7F6A">
              <w:rPr>
                <w:rFonts w:eastAsia="Calibri"/>
                <w:color w:val="000000"/>
                <w:sz w:val="24"/>
                <w:szCs w:val="24"/>
                <w:lang w:eastAsia="id-ID"/>
              </w:rPr>
              <w:t xml:space="preserve"> yang mempelajari tentang </w:t>
            </w:r>
            <w:r w:rsidR="00616755">
              <w:rPr>
                <w:rFonts w:eastAsia="Calibri"/>
                <w:color w:val="000000"/>
                <w:sz w:val="24"/>
                <w:szCs w:val="24"/>
                <w:lang w:eastAsia="id-ID"/>
              </w:rPr>
              <w:t xml:space="preserve">studi bahan pustaka </w:t>
            </w:r>
            <w:r>
              <w:rPr>
                <w:rFonts w:eastAsia="Calibri"/>
                <w:color w:val="000000"/>
                <w:sz w:val="24"/>
                <w:szCs w:val="24"/>
                <w:lang w:eastAsia="id-ID"/>
              </w:rPr>
              <w:t xml:space="preserve">dan arsip dari mulai arsip kolonial, </w:t>
            </w:r>
            <w:r w:rsidR="00317AA5">
              <w:rPr>
                <w:rFonts w:eastAsia="Calibri"/>
                <w:color w:val="000000"/>
                <w:sz w:val="24"/>
                <w:szCs w:val="24"/>
                <w:lang w:eastAsia="id-ID"/>
              </w:rPr>
              <w:t>arsip repub</w:t>
            </w:r>
            <w:r>
              <w:rPr>
                <w:rFonts w:eastAsia="Calibri"/>
                <w:color w:val="000000"/>
                <w:sz w:val="24"/>
                <w:szCs w:val="24"/>
                <w:lang w:eastAsia="id-ID"/>
              </w:rPr>
              <w:t xml:space="preserve">lik dan naskah lokal nusantara. </w:t>
            </w:r>
          </w:p>
        </w:tc>
      </w:tr>
      <w:tr w:rsidR="000953F0" w:rsidRPr="00A91865" w:rsidTr="00C8069B">
        <w:trPr>
          <w:trHeight w:val="830"/>
        </w:trPr>
        <w:tc>
          <w:tcPr>
            <w:tcW w:w="2621" w:type="dxa"/>
            <w:gridSpan w:val="2"/>
          </w:tcPr>
          <w:p w:rsidR="000953F0" w:rsidRPr="00A91865" w:rsidRDefault="000953F0" w:rsidP="00E55EC0">
            <w:pPr>
              <w:pStyle w:val="TableParagraph"/>
              <w:ind w:left="107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 xml:space="preserve">Tujuan Mata Kuliah </w:t>
            </w:r>
          </w:p>
        </w:tc>
        <w:tc>
          <w:tcPr>
            <w:tcW w:w="11156" w:type="dxa"/>
            <w:gridSpan w:val="8"/>
          </w:tcPr>
          <w:p w:rsidR="000953F0" w:rsidRPr="00E87AEC" w:rsidRDefault="000953F0" w:rsidP="00196246">
            <w:pPr>
              <w:pStyle w:val="Default"/>
              <w:ind w:left="109"/>
              <w:jc w:val="both"/>
              <w:rPr>
                <w:lang w:val="en-US"/>
              </w:rPr>
            </w:pPr>
            <w:r w:rsidRPr="00A91865">
              <w:t xml:space="preserve">Tujuan pembelajaran utama dari mata kuliah ini adalah </w:t>
            </w:r>
            <w:r w:rsidR="00196246">
              <w:rPr>
                <w:lang w:val="en-US"/>
              </w:rPr>
              <w:t>memberikan bekal dan mening</w:t>
            </w:r>
            <w:r w:rsidRPr="00A91865">
              <w:t>katkan kemampuan mahasiswa tentang</w:t>
            </w:r>
            <w:r w:rsidR="00BC2773">
              <w:rPr>
                <w:lang w:val="en-US"/>
              </w:rPr>
              <w:t xml:space="preserve"> </w:t>
            </w:r>
            <w:r w:rsidR="00FC466E">
              <w:rPr>
                <w:lang w:val="en-US"/>
              </w:rPr>
              <w:t xml:space="preserve">studi arsip, </w:t>
            </w:r>
            <w:r w:rsidR="00B730E5">
              <w:rPr>
                <w:lang w:val="en-US"/>
              </w:rPr>
              <w:t xml:space="preserve">membaca arsip, </w:t>
            </w:r>
            <w:r w:rsidR="00FC466E">
              <w:rPr>
                <w:lang w:val="en-US"/>
              </w:rPr>
              <w:t xml:space="preserve">peran arsip dalam kajian sejarah, jenis-jenis arsip, identifikasi arsip </w:t>
            </w:r>
            <w:r w:rsidR="002800DE">
              <w:rPr>
                <w:lang w:val="en-US"/>
              </w:rPr>
              <w:t xml:space="preserve">berdasarkan media dan periodenya, lokasi penyimpanan administrasi arsip di Indonesia, </w:t>
            </w:r>
            <w:r w:rsidR="001F4AB5">
              <w:rPr>
                <w:lang w:val="en-US"/>
              </w:rPr>
              <w:t>khazanah arsip nusantara pada masa</w:t>
            </w:r>
            <w:r w:rsidR="003B3D0D">
              <w:rPr>
                <w:lang w:val="en-US"/>
              </w:rPr>
              <w:t xml:space="preserve"> kolonial dan </w:t>
            </w:r>
            <w:r w:rsidR="00484269">
              <w:rPr>
                <w:lang w:val="en-US"/>
              </w:rPr>
              <w:t xml:space="preserve">republik </w:t>
            </w:r>
            <w:r w:rsidR="002800DE">
              <w:rPr>
                <w:lang w:val="en-US"/>
              </w:rPr>
              <w:t xml:space="preserve">serta penelusuran arsip baik secara </w:t>
            </w:r>
            <w:r w:rsidR="002800DE" w:rsidRPr="00FC466E">
              <w:rPr>
                <w:i/>
                <w:lang w:val="en-US"/>
              </w:rPr>
              <w:t>online</w:t>
            </w:r>
            <w:r w:rsidR="002800DE">
              <w:rPr>
                <w:lang w:val="en-US"/>
              </w:rPr>
              <w:t xml:space="preserve"> maupun </w:t>
            </w:r>
            <w:r w:rsidR="002800DE" w:rsidRPr="00FC466E">
              <w:rPr>
                <w:i/>
                <w:lang w:val="en-US"/>
              </w:rPr>
              <w:t>offline</w:t>
            </w:r>
            <w:r w:rsidR="002800DE">
              <w:rPr>
                <w:lang w:val="en-US"/>
              </w:rPr>
              <w:t xml:space="preserve">. </w:t>
            </w:r>
          </w:p>
        </w:tc>
      </w:tr>
      <w:tr w:rsidR="000953F0" w:rsidRPr="00A91865" w:rsidTr="00C8069B">
        <w:trPr>
          <w:trHeight w:val="699"/>
        </w:trPr>
        <w:tc>
          <w:tcPr>
            <w:tcW w:w="2621" w:type="dxa"/>
            <w:gridSpan w:val="2"/>
          </w:tcPr>
          <w:p w:rsidR="000953F0" w:rsidRPr="00A91865" w:rsidRDefault="000953F0" w:rsidP="00E55EC0">
            <w:pPr>
              <w:pStyle w:val="TableParagraph"/>
              <w:ind w:left="107" w:right="488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Bahan Kajian: Materi Pembelajaran</w:t>
            </w:r>
          </w:p>
        </w:tc>
        <w:tc>
          <w:tcPr>
            <w:tcW w:w="11156" w:type="dxa"/>
            <w:gridSpan w:val="8"/>
          </w:tcPr>
          <w:p w:rsidR="000953F0" w:rsidRDefault="00D52D93" w:rsidP="00317AA5">
            <w:pPr>
              <w:pStyle w:val="TableParagraph"/>
              <w:numPr>
                <w:ilvl w:val="0"/>
                <w:numId w:val="19"/>
              </w:numPr>
              <w:ind w:left="53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Pemahaman tentang Studi Arsip</w:t>
            </w:r>
          </w:p>
          <w:p w:rsidR="00795C94" w:rsidRDefault="00795C94" w:rsidP="00317AA5">
            <w:pPr>
              <w:pStyle w:val="TableParagraph"/>
              <w:numPr>
                <w:ilvl w:val="0"/>
                <w:numId w:val="19"/>
              </w:numPr>
              <w:ind w:left="53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Pelestarian Bahan Pustaka dan Arsip</w:t>
            </w:r>
          </w:p>
          <w:p w:rsidR="00D52D93" w:rsidRDefault="00D52D93" w:rsidP="00317AA5">
            <w:pPr>
              <w:pStyle w:val="TableParagraph"/>
              <w:numPr>
                <w:ilvl w:val="0"/>
                <w:numId w:val="19"/>
              </w:numPr>
              <w:ind w:left="53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Peran Arsip dalam Kajian Sejarah</w:t>
            </w:r>
          </w:p>
          <w:p w:rsidR="00D52D93" w:rsidRDefault="00C627F0" w:rsidP="00317AA5">
            <w:pPr>
              <w:pStyle w:val="TableParagraph"/>
              <w:numPr>
                <w:ilvl w:val="0"/>
                <w:numId w:val="19"/>
              </w:numPr>
              <w:ind w:left="53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Jenis-jenis Arsip</w:t>
            </w:r>
          </w:p>
          <w:p w:rsidR="00C627F0" w:rsidRDefault="00C627F0" w:rsidP="00317AA5">
            <w:pPr>
              <w:pStyle w:val="TableParagraph"/>
              <w:numPr>
                <w:ilvl w:val="0"/>
                <w:numId w:val="19"/>
              </w:numPr>
              <w:ind w:left="53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Arsip </w:t>
            </w:r>
            <w:r w:rsidR="00142EC0">
              <w:rPr>
                <w:sz w:val="24"/>
                <w:szCs w:val="24"/>
              </w:rPr>
              <w:t>Ber</w:t>
            </w:r>
            <w:r w:rsidR="004B79F2">
              <w:rPr>
                <w:sz w:val="24"/>
                <w:szCs w:val="24"/>
              </w:rPr>
              <w:t>dasarkan Media Rekam d</w:t>
            </w:r>
            <w:r w:rsidR="00142EC0">
              <w:rPr>
                <w:sz w:val="24"/>
                <w:szCs w:val="24"/>
              </w:rPr>
              <w:t>an Periodenya</w:t>
            </w:r>
          </w:p>
          <w:p w:rsidR="00C627F0" w:rsidRDefault="00142EC0" w:rsidP="00317AA5">
            <w:pPr>
              <w:pStyle w:val="TableParagraph"/>
              <w:numPr>
                <w:ilvl w:val="0"/>
                <w:numId w:val="19"/>
              </w:numPr>
              <w:ind w:left="53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Lokasi Penyimpanan Administrasi Arsip di Indonesia</w:t>
            </w:r>
          </w:p>
          <w:p w:rsidR="001F4AB5" w:rsidRDefault="001F4AB5" w:rsidP="00317AA5">
            <w:pPr>
              <w:pStyle w:val="TableParagraph"/>
              <w:numPr>
                <w:ilvl w:val="0"/>
                <w:numId w:val="19"/>
              </w:numPr>
              <w:ind w:left="53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Khazanah Arsip Nusantara</w:t>
            </w:r>
          </w:p>
          <w:p w:rsidR="00142EC0" w:rsidRDefault="00A43B9A" w:rsidP="00317AA5">
            <w:pPr>
              <w:pStyle w:val="TableParagraph"/>
              <w:numPr>
                <w:ilvl w:val="0"/>
                <w:numId w:val="19"/>
              </w:numPr>
              <w:ind w:left="53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Naskah Lokal Nusantara</w:t>
            </w:r>
          </w:p>
          <w:p w:rsidR="00A43B9A" w:rsidRPr="00A91865" w:rsidRDefault="00A43B9A" w:rsidP="00317AA5">
            <w:pPr>
              <w:pStyle w:val="TableParagraph"/>
              <w:numPr>
                <w:ilvl w:val="0"/>
                <w:numId w:val="19"/>
              </w:numPr>
              <w:ind w:left="53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Penelusuran Arsip</w:t>
            </w:r>
          </w:p>
        </w:tc>
      </w:tr>
      <w:tr w:rsidR="000953F0" w:rsidRPr="00A91865" w:rsidTr="00C8069B">
        <w:trPr>
          <w:trHeight w:val="528"/>
        </w:trPr>
        <w:tc>
          <w:tcPr>
            <w:tcW w:w="2621" w:type="dxa"/>
            <w:gridSpan w:val="2"/>
          </w:tcPr>
          <w:p w:rsidR="000953F0" w:rsidRPr="00A91865" w:rsidRDefault="000953F0" w:rsidP="00E55EC0">
            <w:pPr>
              <w:pStyle w:val="TableParagraph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 xml:space="preserve">Metode </w:t>
            </w:r>
          </w:p>
        </w:tc>
        <w:tc>
          <w:tcPr>
            <w:tcW w:w="11156" w:type="dxa"/>
            <w:gridSpan w:val="8"/>
          </w:tcPr>
          <w:p w:rsidR="000953F0" w:rsidRPr="00A91865" w:rsidRDefault="000953F0" w:rsidP="000953F0">
            <w:pPr>
              <w:widowControl/>
              <w:numPr>
                <w:ilvl w:val="0"/>
                <w:numId w:val="4"/>
              </w:numPr>
              <w:tabs>
                <w:tab w:val="clear" w:pos="5940"/>
              </w:tabs>
              <w:autoSpaceDE/>
              <w:autoSpaceDN/>
              <w:ind w:left="173" w:hanging="173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 xml:space="preserve"> Strategi : Contextual Teaching Learning/CTL</w:t>
            </w:r>
          </w:p>
          <w:p w:rsidR="000953F0" w:rsidRPr="00A91865" w:rsidRDefault="000953F0" w:rsidP="000953F0">
            <w:pPr>
              <w:widowControl/>
              <w:numPr>
                <w:ilvl w:val="0"/>
                <w:numId w:val="4"/>
              </w:numPr>
              <w:tabs>
                <w:tab w:val="clear" w:pos="5940"/>
              </w:tabs>
              <w:autoSpaceDE/>
              <w:autoSpaceDN/>
              <w:ind w:left="173" w:hanging="173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Metode:</w:t>
            </w:r>
            <w:r w:rsidR="002C68BA">
              <w:rPr>
                <w:sz w:val="24"/>
                <w:szCs w:val="24"/>
              </w:rPr>
              <w:t xml:space="preserve"> </w:t>
            </w:r>
            <w:r w:rsidRPr="00A91865">
              <w:rPr>
                <w:sz w:val="24"/>
                <w:szCs w:val="24"/>
              </w:rPr>
              <w:t xml:space="preserve">Ceramah, Tanya  jawab  dan  diskusi </w:t>
            </w:r>
          </w:p>
        </w:tc>
      </w:tr>
      <w:tr w:rsidR="000953F0" w:rsidRPr="00A91865" w:rsidTr="00C8069B">
        <w:trPr>
          <w:trHeight w:val="408"/>
        </w:trPr>
        <w:tc>
          <w:tcPr>
            <w:tcW w:w="2621" w:type="dxa"/>
            <w:gridSpan w:val="2"/>
          </w:tcPr>
          <w:p w:rsidR="000953F0" w:rsidRPr="00A91865" w:rsidRDefault="000953F0" w:rsidP="00E55EC0">
            <w:pPr>
              <w:pStyle w:val="TableParagraph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 xml:space="preserve">Tugas </w:t>
            </w:r>
          </w:p>
        </w:tc>
        <w:tc>
          <w:tcPr>
            <w:tcW w:w="11156" w:type="dxa"/>
            <w:gridSpan w:val="8"/>
          </w:tcPr>
          <w:p w:rsidR="000953F0" w:rsidRPr="00A91865" w:rsidRDefault="000953F0" w:rsidP="00E55EC0">
            <w:pPr>
              <w:pStyle w:val="TableParagraph"/>
              <w:numPr>
                <w:ilvl w:val="0"/>
                <w:numId w:val="3"/>
              </w:numPr>
              <w:ind w:left="531"/>
              <w:rPr>
                <w:sz w:val="24"/>
                <w:szCs w:val="24"/>
                <w:lang w:val="id-ID"/>
              </w:rPr>
            </w:pPr>
            <w:r w:rsidRPr="00A91865">
              <w:rPr>
                <w:sz w:val="24"/>
                <w:szCs w:val="24"/>
              </w:rPr>
              <w:t xml:space="preserve">Tugas individu, Tugas kelompok, unjuk kerja </w:t>
            </w:r>
            <w:r w:rsidRPr="00A91865">
              <w:rPr>
                <w:sz w:val="24"/>
                <w:szCs w:val="24"/>
                <w:lang w:val="id-ID"/>
              </w:rPr>
              <w:t xml:space="preserve"> </w:t>
            </w:r>
          </w:p>
          <w:p w:rsidR="000953F0" w:rsidRPr="00A91865" w:rsidRDefault="000953F0" w:rsidP="00E55EC0">
            <w:pPr>
              <w:pStyle w:val="TableParagraph"/>
              <w:numPr>
                <w:ilvl w:val="0"/>
                <w:numId w:val="3"/>
              </w:numPr>
              <w:ind w:left="531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Tugas Tambahan: bila diperlukan, tergantung keperluan, misalnya mahasiswa memerlukan remidiasi.</w:t>
            </w:r>
          </w:p>
        </w:tc>
      </w:tr>
      <w:tr w:rsidR="000953F0" w:rsidRPr="00A91865" w:rsidTr="00C8069B">
        <w:trPr>
          <w:trHeight w:val="408"/>
        </w:trPr>
        <w:tc>
          <w:tcPr>
            <w:tcW w:w="2621" w:type="dxa"/>
            <w:gridSpan w:val="2"/>
          </w:tcPr>
          <w:p w:rsidR="000953F0" w:rsidRPr="00A91865" w:rsidRDefault="000953F0" w:rsidP="00E55EC0">
            <w:pPr>
              <w:pStyle w:val="TableParagraph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 xml:space="preserve">Media </w:t>
            </w:r>
          </w:p>
        </w:tc>
        <w:tc>
          <w:tcPr>
            <w:tcW w:w="11156" w:type="dxa"/>
            <w:gridSpan w:val="8"/>
          </w:tcPr>
          <w:p w:rsidR="000953F0" w:rsidRPr="00A91865" w:rsidRDefault="000953F0" w:rsidP="002F7A8B">
            <w:pPr>
              <w:pStyle w:val="TableParagraph"/>
              <w:tabs>
                <w:tab w:val="left" w:pos="536"/>
              </w:tabs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 xml:space="preserve"> Buku sumber, </w:t>
            </w:r>
            <w:r w:rsidR="002F7A8B">
              <w:rPr>
                <w:sz w:val="24"/>
                <w:szCs w:val="24"/>
              </w:rPr>
              <w:t>Arsip, Koran dan Majalah yang sejaman</w:t>
            </w:r>
          </w:p>
        </w:tc>
      </w:tr>
      <w:tr w:rsidR="000953F0" w:rsidRPr="00A91865" w:rsidTr="00C8069B">
        <w:trPr>
          <w:trHeight w:val="408"/>
        </w:trPr>
        <w:tc>
          <w:tcPr>
            <w:tcW w:w="2621" w:type="dxa"/>
            <w:gridSpan w:val="2"/>
          </w:tcPr>
          <w:p w:rsidR="000953F0" w:rsidRPr="00A91865" w:rsidRDefault="000953F0" w:rsidP="00E55EC0">
            <w:pPr>
              <w:pStyle w:val="TableParagraph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Evaluasi</w:t>
            </w:r>
          </w:p>
        </w:tc>
        <w:tc>
          <w:tcPr>
            <w:tcW w:w="11156" w:type="dxa"/>
            <w:gridSpan w:val="8"/>
          </w:tcPr>
          <w:p w:rsidR="000953F0" w:rsidRPr="00A91865" w:rsidRDefault="000953F0" w:rsidP="00E55EC0">
            <w:pPr>
              <w:pStyle w:val="TableParagraph"/>
              <w:tabs>
                <w:tab w:val="left" w:pos="536"/>
              </w:tabs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 xml:space="preserve"> Evaluasi pembelajaran dilakukan melalui kehadiran, tugas, laporan bab/buku, UTS dan UAS.</w:t>
            </w:r>
          </w:p>
        </w:tc>
      </w:tr>
      <w:tr w:rsidR="000953F0" w:rsidRPr="00A91865" w:rsidTr="00C8069B">
        <w:trPr>
          <w:trHeight w:val="2588"/>
        </w:trPr>
        <w:tc>
          <w:tcPr>
            <w:tcW w:w="2621" w:type="dxa"/>
            <w:gridSpan w:val="2"/>
          </w:tcPr>
          <w:p w:rsidR="000953F0" w:rsidRPr="00A91865" w:rsidRDefault="000953F0" w:rsidP="00E55EC0">
            <w:pPr>
              <w:pStyle w:val="TableParagraph"/>
              <w:ind w:left="107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lastRenderedPageBreak/>
              <w:t>Pustaka</w:t>
            </w:r>
          </w:p>
        </w:tc>
        <w:tc>
          <w:tcPr>
            <w:tcW w:w="11156" w:type="dxa"/>
            <w:gridSpan w:val="8"/>
          </w:tcPr>
          <w:p w:rsidR="000953F0" w:rsidRDefault="00812537" w:rsidP="00EC1135">
            <w:pPr>
              <w:numPr>
                <w:ilvl w:val="0"/>
                <w:numId w:val="18"/>
              </w:numPr>
              <w:ind w:left="393" w:hanging="284"/>
              <w:rPr>
                <w:sz w:val="24"/>
                <w:szCs w:val="24"/>
              </w:rPr>
            </w:pPr>
            <w:r w:rsidRPr="00F21FEB">
              <w:rPr>
                <w:sz w:val="24"/>
                <w:szCs w:val="24"/>
              </w:rPr>
              <w:t xml:space="preserve">Mona Lohanda. 2011. </w:t>
            </w:r>
            <w:r w:rsidRPr="00F21FEB">
              <w:rPr>
                <w:i/>
                <w:sz w:val="24"/>
                <w:szCs w:val="24"/>
              </w:rPr>
              <w:t xml:space="preserve">Membaca Sumber Menulis Sejarah. </w:t>
            </w:r>
            <w:r w:rsidRPr="00F21FEB">
              <w:rPr>
                <w:sz w:val="24"/>
                <w:szCs w:val="24"/>
              </w:rPr>
              <w:t>Yogyakarta: Ombak</w:t>
            </w:r>
          </w:p>
          <w:p w:rsidR="0033503E" w:rsidRPr="0033503E" w:rsidRDefault="0033503E" w:rsidP="0033503E">
            <w:pPr>
              <w:numPr>
                <w:ilvl w:val="0"/>
                <w:numId w:val="18"/>
              </w:numPr>
              <w:ind w:left="393" w:hanging="284"/>
              <w:rPr>
                <w:sz w:val="24"/>
                <w:szCs w:val="24"/>
              </w:rPr>
            </w:pPr>
            <w:r w:rsidRPr="00F21FEB">
              <w:rPr>
                <w:sz w:val="24"/>
                <w:szCs w:val="24"/>
              </w:rPr>
              <w:t xml:space="preserve">Ann Laura Stoler. 2009. </w:t>
            </w:r>
            <w:proofErr w:type="gramStart"/>
            <w:r w:rsidRPr="00F21FEB">
              <w:rPr>
                <w:i/>
                <w:sz w:val="24"/>
                <w:szCs w:val="24"/>
              </w:rPr>
              <w:t>Along</w:t>
            </w:r>
            <w:proofErr w:type="gramEnd"/>
            <w:r w:rsidRPr="00F21FEB">
              <w:rPr>
                <w:i/>
                <w:sz w:val="24"/>
                <w:szCs w:val="24"/>
              </w:rPr>
              <w:t xml:space="preserve"> the Archival Grain. </w:t>
            </w:r>
            <w:r w:rsidRPr="00F21FEB">
              <w:rPr>
                <w:sz w:val="24"/>
                <w:szCs w:val="24"/>
              </w:rPr>
              <w:t>Oxford: Pricenton University Press</w:t>
            </w:r>
          </w:p>
          <w:p w:rsidR="00280D73" w:rsidRPr="00F21FEB" w:rsidRDefault="002161D6" w:rsidP="00EC1135">
            <w:pPr>
              <w:numPr>
                <w:ilvl w:val="0"/>
                <w:numId w:val="18"/>
              </w:numPr>
              <w:ind w:left="393" w:hanging="284"/>
              <w:rPr>
                <w:sz w:val="24"/>
                <w:szCs w:val="24"/>
              </w:rPr>
            </w:pPr>
            <w:r w:rsidRPr="00F21FEB">
              <w:rPr>
                <w:sz w:val="24"/>
                <w:szCs w:val="24"/>
              </w:rPr>
              <w:t xml:space="preserve">Zulkifli Amsyah. 2001. </w:t>
            </w:r>
            <w:r w:rsidRPr="00F21FEB">
              <w:rPr>
                <w:i/>
                <w:sz w:val="24"/>
                <w:szCs w:val="24"/>
              </w:rPr>
              <w:t>Manajemen Kearsipan</w:t>
            </w:r>
            <w:r w:rsidRPr="00F21FEB">
              <w:rPr>
                <w:sz w:val="24"/>
                <w:szCs w:val="24"/>
              </w:rPr>
              <w:t>.</w:t>
            </w:r>
            <w:r w:rsidR="00280D73" w:rsidRPr="00F21FEB">
              <w:rPr>
                <w:sz w:val="24"/>
                <w:szCs w:val="24"/>
              </w:rPr>
              <w:t xml:space="preserve"> Jakarta: Gramedia Pustaka Utama</w:t>
            </w:r>
          </w:p>
          <w:p w:rsidR="00272181" w:rsidRDefault="000E44F4" w:rsidP="00EC1135">
            <w:pPr>
              <w:numPr>
                <w:ilvl w:val="0"/>
                <w:numId w:val="18"/>
              </w:numPr>
              <w:ind w:left="393" w:hanging="284"/>
              <w:rPr>
                <w:sz w:val="24"/>
                <w:szCs w:val="24"/>
              </w:rPr>
            </w:pPr>
            <w:r w:rsidRPr="00F21FEB">
              <w:rPr>
                <w:sz w:val="24"/>
                <w:szCs w:val="24"/>
              </w:rPr>
              <w:t>Arsip Nasional</w:t>
            </w:r>
            <w:r w:rsidR="00A45EBB" w:rsidRPr="00F21FEB">
              <w:rPr>
                <w:sz w:val="24"/>
                <w:szCs w:val="24"/>
              </w:rPr>
              <w:t xml:space="preserve"> Republik</w:t>
            </w:r>
            <w:r w:rsidRPr="00F21FEB">
              <w:rPr>
                <w:sz w:val="24"/>
                <w:szCs w:val="24"/>
              </w:rPr>
              <w:t xml:space="preserve"> Indonesia. 1977. </w:t>
            </w:r>
            <w:r w:rsidRPr="00F21FEB">
              <w:rPr>
                <w:i/>
                <w:sz w:val="24"/>
                <w:szCs w:val="24"/>
              </w:rPr>
              <w:t xml:space="preserve">Memori Serah Jabatan 1921-1930 (Jawa Tengah). </w:t>
            </w:r>
            <w:r w:rsidR="00A45EBB" w:rsidRPr="00F21FEB">
              <w:rPr>
                <w:sz w:val="24"/>
                <w:szCs w:val="24"/>
              </w:rPr>
              <w:t>Jakarta: Arsip Nasional Republik Indonesia</w:t>
            </w:r>
          </w:p>
          <w:p w:rsidR="0033503E" w:rsidRPr="0033503E" w:rsidRDefault="0033503E" w:rsidP="0033503E">
            <w:pPr>
              <w:numPr>
                <w:ilvl w:val="0"/>
                <w:numId w:val="18"/>
              </w:numPr>
              <w:ind w:left="393" w:hanging="284"/>
              <w:rPr>
                <w:sz w:val="24"/>
                <w:szCs w:val="24"/>
              </w:rPr>
            </w:pPr>
            <w:r w:rsidRPr="00F21FEB">
              <w:rPr>
                <w:sz w:val="24"/>
                <w:szCs w:val="24"/>
              </w:rPr>
              <w:t xml:space="preserve">Putri Agus Wijayanti. 2009. </w:t>
            </w:r>
            <w:r w:rsidRPr="00F21FEB">
              <w:rPr>
                <w:i/>
                <w:sz w:val="24"/>
                <w:szCs w:val="24"/>
              </w:rPr>
              <w:t>Research Arsip dan Bahan Pustaka</w:t>
            </w:r>
            <w:r w:rsidRPr="00F21FEB">
              <w:rPr>
                <w:sz w:val="24"/>
                <w:szCs w:val="24"/>
              </w:rPr>
              <w:t>. Surabaya: Unesa University Press.</w:t>
            </w:r>
          </w:p>
          <w:p w:rsidR="00A45EBB" w:rsidRPr="00F21FEB" w:rsidRDefault="00C32B9E" w:rsidP="00EC1135">
            <w:pPr>
              <w:numPr>
                <w:ilvl w:val="0"/>
                <w:numId w:val="18"/>
              </w:numPr>
              <w:ind w:left="393" w:hanging="284"/>
              <w:rPr>
                <w:sz w:val="24"/>
                <w:szCs w:val="24"/>
              </w:rPr>
            </w:pPr>
            <w:r w:rsidRPr="00F21FEB">
              <w:rPr>
                <w:sz w:val="24"/>
                <w:szCs w:val="24"/>
              </w:rPr>
              <w:t>Francis X Blouin Jr and William J. Rosenberg (</w:t>
            </w:r>
            <w:proofErr w:type="gramStart"/>
            <w:r w:rsidRPr="00F21FEB">
              <w:rPr>
                <w:sz w:val="24"/>
                <w:szCs w:val="24"/>
              </w:rPr>
              <w:t>ed</w:t>
            </w:r>
            <w:proofErr w:type="gramEnd"/>
            <w:r w:rsidRPr="00F21FEB">
              <w:rPr>
                <w:sz w:val="24"/>
                <w:szCs w:val="24"/>
              </w:rPr>
              <w:t xml:space="preserve">). 2010. </w:t>
            </w:r>
            <w:r w:rsidRPr="00F21FEB">
              <w:rPr>
                <w:i/>
                <w:sz w:val="24"/>
                <w:szCs w:val="24"/>
              </w:rPr>
              <w:t xml:space="preserve">Archive, Documentation and Institutioan of Social Memory. </w:t>
            </w:r>
            <w:r w:rsidR="005A141C" w:rsidRPr="00F21FEB">
              <w:rPr>
                <w:sz w:val="24"/>
                <w:szCs w:val="24"/>
              </w:rPr>
              <w:t>United States of America: Michigan University Press</w:t>
            </w:r>
          </w:p>
          <w:p w:rsidR="00E024EE" w:rsidRPr="00F21FEB" w:rsidRDefault="00E024EE" w:rsidP="00E024EE">
            <w:pPr>
              <w:numPr>
                <w:ilvl w:val="0"/>
                <w:numId w:val="18"/>
              </w:numPr>
              <w:ind w:left="393" w:hanging="284"/>
              <w:rPr>
                <w:sz w:val="24"/>
                <w:szCs w:val="24"/>
              </w:rPr>
            </w:pPr>
            <w:r w:rsidRPr="00F21FEB">
              <w:rPr>
                <w:sz w:val="24"/>
                <w:szCs w:val="24"/>
              </w:rPr>
              <w:t>Pekan</w:t>
            </w:r>
            <w:r w:rsidRPr="00F21F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Arsip Indonesia.1980. Arsip dan Sejarah, Sumber Sejarah dan Penelitian Sejarah. Jakarta:Arsip Nasional Republik Indonesia</w:t>
            </w:r>
          </w:p>
          <w:p w:rsidR="005A141C" w:rsidRPr="00FA3D4B" w:rsidRDefault="00E024EE" w:rsidP="00EC1135">
            <w:pPr>
              <w:numPr>
                <w:ilvl w:val="0"/>
                <w:numId w:val="18"/>
              </w:numPr>
              <w:ind w:left="393" w:hanging="284"/>
            </w:pPr>
            <w:r w:rsidRPr="00F21FEB">
              <w:rPr>
                <w:i/>
                <w:sz w:val="24"/>
                <w:szCs w:val="24"/>
              </w:rPr>
              <w:t xml:space="preserve">Copyan </w:t>
            </w:r>
            <w:r w:rsidRPr="00F21FEB">
              <w:rPr>
                <w:sz w:val="24"/>
                <w:szCs w:val="24"/>
              </w:rPr>
              <w:t>Arsip dari berbagai sumber Arsip</w:t>
            </w:r>
          </w:p>
          <w:p w:rsidR="00FA3D4B" w:rsidRPr="00A91865" w:rsidRDefault="00D44B89" w:rsidP="00EC1135">
            <w:pPr>
              <w:numPr>
                <w:ilvl w:val="0"/>
                <w:numId w:val="18"/>
              </w:numPr>
              <w:ind w:left="393" w:hanging="284"/>
            </w:pPr>
            <w:r>
              <w:rPr>
                <w:sz w:val="24"/>
                <w:szCs w:val="24"/>
              </w:rPr>
              <w:t xml:space="preserve">Wiwin Indiarti. 2018. </w:t>
            </w:r>
            <w:r>
              <w:rPr>
                <w:i/>
                <w:sz w:val="24"/>
                <w:szCs w:val="24"/>
              </w:rPr>
              <w:t xml:space="preserve">Lontar Yusup Banyuwangi. </w:t>
            </w:r>
            <w:r>
              <w:rPr>
                <w:sz w:val="24"/>
                <w:szCs w:val="24"/>
              </w:rPr>
              <w:t xml:space="preserve">Yogyakarta: </w:t>
            </w:r>
            <w:r w:rsidR="00DA40C2">
              <w:rPr>
                <w:sz w:val="24"/>
                <w:szCs w:val="24"/>
              </w:rPr>
              <w:t>Elmatera</w:t>
            </w:r>
            <w:r>
              <w:rPr>
                <w:sz w:val="24"/>
                <w:szCs w:val="24"/>
              </w:rPr>
              <w:t>.</w:t>
            </w:r>
          </w:p>
        </w:tc>
      </w:tr>
      <w:tr w:rsidR="000953F0" w:rsidRPr="00A91865" w:rsidTr="00C8069B">
        <w:trPr>
          <w:trHeight w:val="274"/>
        </w:trPr>
        <w:tc>
          <w:tcPr>
            <w:tcW w:w="2621" w:type="dxa"/>
            <w:gridSpan w:val="2"/>
          </w:tcPr>
          <w:p w:rsidR="000953F0" w:rsidRPr="00A91865" w:rsidRDefault="000953F0" w:rsidP="00E55EC0">
            <w:pPr>
              <w:pStyle w:val="TableParagraph"/>
              <w:ind w:left="107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Dosen Pengampu</w:t>
            </w:r>
          </w:p>
        </w:tc>
        <w:tc>
          <w:tcPr>
            <w:tcW w:w="11156" w:type="dxa"/>
            <w:gridSpan w:val="8"/>
          </w:tcPr>
          <w:p w:rsidR="000953F0" w:rsidRPr="00C8069B" w:rsidRDefault="00451FA0" w:rsidP="00E55EC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069B">
              <w:rPr>
                <w:sz w:val="24"/>
                <w:szCs w:val="24"/>
              </w:rPr>
              <w:t>Hervina Nurullita, S.Pd, M.A.</w:t>
            </w:r>
          </w:p>
        </w:tc>
      </w:tr>
      <w:tr w:rsidR="000953F0" w:rsidRPr="00A91865" w:rsidTr="00C8069B">
        <w:trPr>
          <w:trHeight w:val="277"/>
        </w:trPr>
        <w:tc>
          <w:tcPr>
            <w:tcW w:w="2621" w:type="dxa"/>
            <w:gridSpan w:val="2"/>
          </w:tcPr>
          <w:p w:rsidR="000953F0" w:rsidRPr="00A91865" w:rsidRDefault="000953F0" w:rsidP="00E55EC0">
            <w:pPr>
              <w:pStyle w:val="TableParagraph"/>
              <w:ind w:left="107"/>
              <w:rPr>
                <w:sz w:val="24"/>
                <w:szCs w:val="24"/>
              </w:rPr>
            </w:pPr>
            <w:r w:rsidRPr="00A91865">
              <w:rPr>
                <w:sz w:val="24"/>
                <w:szCs w:val="24"/>
              </w:rPr>
              <w:t>Mata Kuliah Syarat</w:t>
            </w:r>
          </w:p>
        </w:tc>
        <w:tc>
          <w:tcPr>
            <w:tcW w:w="11156" w:type="dxa"/>
            <w:gridSpan w:val="8"/>
          </w:tcPr>
          <w:p w:rsidR="000953F0" w:rsidRPr="00A91865" w:rsidRDefault="00451FA0" w:rsidP="00E55EC0">
            <w:pPr>
              <w:pStyle w:val="TableParagrap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53F0" w:rsidRPr="00A91865">
              <w:rPr>
                <w:sz w:val="24"/>
                <w:szCs w:val="24"/>
                <w:lang w:val="id-ID"/>
              </w:rPr>
              <w:t>-</w:t>
            </w:r>
          </w:p>
        </w:tc>
      </w:tr>
    </w:tbl>
    <w:p w:rsidR="00805FAD" w:rsidRDefault="00805FAD" w:rsidP="00805FAD">
      <w:pPr>
        <w:spacing w:line="360" w:lineRule="auto"/>
        <w:jc w:val="both"/>
        <w:rPr>
          <w:b/>
          <w:sz w:val="24"/>
          <w:szCs w:val="24"/>
        </w:rPr>
      </w:pPr>
    </w:p>
    <w:p w:rsidR="00C8069B" w:rsidRDefault="00C8069B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XSpec="center" w:tblpY="341"/>
        <w:tblW w:w="14437" w:type="dxa"/>
        <w:tblLayout w:type="fixed"/>
        <w:tblLook w:val="04A0"/>
      </w:tblPr>
      <w:tblGrid>
        <w:gridCol w:w="850"/>
        <w:gridCol w:w="1476"/>
        <w:gridCol w:w="2225"/>
        <w:gridCol w:w="2202"/>
        <w:gridCol w:w="18"/>
        <w:gridCol w:w="992"/>
        <w:gridCol w:w="23"/>
        <w:gridCol w:w="1477"/>
        <w:gridCol w:w="738"/>
        <w:gridCol w:w="8"/>
        <w:gridCol w:w="1173"/>
        <w:gridCol w:w="8"/>
        <w:gridCol w:w="1173"/>
        <w:gridCol w:w="8"/>
        <w:gridCol w:w="877"/>
        <w:gridCol w:w="8"/>
        <w:gridCol w:w="1169"/>
        <w:gridCol w:w="12"/>
      </w:tblGrid>
      <w:tr w:rsidR="00477BDC" w:rsidRPr="00616755" w:rsidTr="006659CB">
        <w:trPr>
          <w:trHeight w:val="473"/>
          <w:tblHeader/>
        </w:trPr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:rsidR="00477BDC" w:rsidRPr="00616755" w:rsidRDefault="00477BDC" w:rsidP="007F57DF">
            <w:pPr>
              <w:spacing w:after="160" w:line="259" w:lineRule="auto"/>
              <w:jc w:val="center"/>
              <w:rPr>
                <w:b/>
              </w:rPr>
            </w:pPr>
            <w:r w:rsidRPr="00616755">
              <w:rPr>
                <w:b/>
                <w:bCs/>
              </w:rPr>
              <w:lastRenderedPageBreak/>
              <w:t>Pertemuan  Ke</w:t>
            </w:r>
          </w:p>
        </w:tc>
        <w:tc>
          <w:tcPr>
            <w:tcW w:w="1476" w:type="dxa"/>
            <w:vMerge w:val="restart"/>
            <w:shd w:val="clear" w:color="auto" w:fill="E7E6E6" w:themeFill="background2"/>
            <w:vAlign w:val="center"/>
          </w:tcPr>
          <w:p w:rsidR="00477BDC" w:rsidRPr="00616755" w:rsidRDefault="00477BDC" w:rsidP="007F57DF">
            <w:pPr>
              <w:spacing w:after="160" w:line="259" w:lineRule="auto"/>
              <w:jc w:val="center"/>
              <w:rPr>
                <w:b/>
              </w:rPr>
            </w:pPr>
            <w:r w:rsidRPr="00616755">
              <w:rPr>
                <w:b/>
                <w:bCs/>
              </w:rPr>
              <w:t>Kemampuan Akhir yang direncanakan</w:t>
            </w:r>
          </w:p>
        </w:tc>
        <w:tc>
          <w:tcPr>
            <w:tcW w:w="2225" w:type="dxa"/>
            <w:vMerge w:val="restart"/>
            <w:shd w:val="clear" w:color="auto" w:fill="E7E6E6" w:themeFill="background2"/>
            <w:vAlign w:val="center"/>
          </w:tcPr>
          <w:p w:rsidR="00477BDC" w:rsidRPr="00616755" w:rsidRDefault="00477BDC" w:rsidP="007F57DF">
            <w:pPr>
              <w:spacing w:after="160" w:line="259" w:lineRule="auto"/>
              <w:jc w:val="center"/>
              <w:rPr>
                <w:b/>
              </w:rPr>
            </w:pPr>
            <w:r w:rsidRPr="00616755">
              <w:rPr>
                <w:b/>
                <w:bCs/>
                <w:lang w:val="en-GB"/>
              </w:rPr>
              <w:t>Indikator</w:t>
            </w:r>
          </w:p>
        </w:tc>
        <w:tc>
          <w:tcPr>
            <w:tcW w:w="2202" w:type="dxa"/>
            <w:vMerge w:val="restart"/>
            <w:shd w:val="clear" w:color="auto" w:fill="E7E6E6" w:themeFill="background2"/>
            <w:vAlign w:val="center"/>
          </w:tcPr>
          <w:p w:rsidR="00477BDC" w:rsidRPr="00616755" w:rsidRDefault="00477BDC" w:rsidP="007F57DF">
            <w:pPr>
              <w:spacing w:after="160" w:line="259" w:lineRule="auto"/>
              <w:jc w:val="center"/>
              <w:rPr>
                <w:b/>
              </w:rPr>
            </w:pPr>
            <w:r w:rsidRPr="00616755">
              <w:rPr>
                <w:b/>
                <w:bCs/>
                <w:lang w:val="en-GB"/>
              </w:rPr>
              <w:t>Materi Pokok</w:t>
            </w:r>
          </w:p>
        </w:tc>
        <w:tc>
          <w:tcPr>
            <w:tcW w:w="1033" w:type="dxa"/>
            <w:gridSpan w:val="3"/>
            <w:vMerge w:val="restart"/>
            <w:shd w:val="clear" w:color="auto" w:fill="E7E6E6" w:themeFill="background2"/>
            <w:vAlign w:val="center"/>
          </w:tcPr>
          <w:p w:rsidR="00477BDC" w:rsidRPr="00616755" w:rsidRDefault="00477BDC" w:rsidP="007F57DF">
            <w:pPr>
              <w:spacing w:after="160" w:line="259" w:lineRule="auto"/>
              <w:jc w:val="center"/>
              <w:rPr>
                <w:b/>
              </w:rPr>
            </w:pPr>
            <w:r w:rsidRPr="00616755">
              <w:rPr>
                <w:b/>
                <w:bCs/>
              </w:rPr>
              <w:t>Bentuk dan Metode Pembelajaran</w:t>
            </w:r>
          </w:p>
        </w:tc>
        <w:tc>
          <w:tcPr>
            <w:tcW w:w="1477" w:type="dxa"/>
            <w:vMerge w:val="restart"/>
            <w:shd w:val="clear" w:color="auto" w:fill="E7E6E6" w:themeFill="background2"/>
          </w:tcPr>
          <w:p w:rsidR="00477BDC" w:rsidRPr="00616755" w:rsidRDefault="00477BDC" w:rsidP="007F57DF">
            <w:pPr>
              <w:jc w:val="center"/>
              <w:rPr>
                <w:b/>
                <w:bCs/>
              </w:rPr>
            </w:pPr>
          </w:p>
          <w:p w:rsidR="00477BDC" w:rsidRPr="00616755" w:rsidRDefault="00477BDC" w:rsidP="007F57DF">
            <w:pPr>
              <w:jc w:val="center"/>
              <w:rPr>
                <w:b/>
              </w:rPr>
            </w:pPr>
            <w:r w:rsidRPr="00616755">
              <w:rPr>
                <w:b/>
                <w:bCs/>
              </w:rPr>
              <w:t>Pengalaman Belajar Mahasiswa</w:t>
            </w:r>
          </w:p>
        </w:tc>
        <w:tc>
          <w:tcPr>
            <w:tcW w:w="746" w:type="dxa"/>
            <w:gridSpan w:val="2"/>
            <w:vMerge w:val="restart"/>
            <w:shd w:val="clear" w:color="auto" w:fill="E7E6E6" w:themeFill="background2"/>
          </w:tcPr>
          <w:p w:rsidR="00477BDC" w:rsidRPr="00616755" w:rsidRDefault="00477BDC" w:rsidP="007F57DF">
            <w:pPr>
              <w:jc w:val="center"/>
              <w:rPr>
                <w:b/>
              </w:rPr>
            </w:pPr>
          </w:p>
          <w:p w:rsidR="00477BDC" w:rsidRPr="00616755" w:rsidRDefault="00477BDC" w:rsidP="007F57DF">
            <w:pPr>
              <w:jc w:val="center"/>
              <w:rPr>
                <w:b/>
              </w:rPr>
            </w:pPr>
            <w:r w:rsidRPr="00616755">
              <w:rPr>
                <w:b/>
              </w:rPr>
              <w:t>Estimasi Waktu</w:t>
            </w:r>
          </w:p>
        </w:tc>
        <w:tc>
          <w:tcPr>
            <w:tcW w:w="3247" w:type="dxa"/>
            <w:gridSpan w:val="6"/>
            <w:shd w:val="clear" w:color="auto" w:fill="E7E6E6" w:themeFill="background2"/>
            <w:vAlign w:val="center"/>
          </w:tcPr>
          <w:p w:rsidR="00477BDC" w:rsidRPr="00616755" w:rsidRDefault="00477BDC" w:rsidP="007F57DF">
            <w:pPr>
              <w:jc w:val="center"/>
              <w:rPr>
                <w:b/>
              </w:rPr>
            </w:pPr>
            <w:r w:rsidRPr="00616755">
              <w:rPr>
                <w:b/>
              </w:rPr>
              <w:t>Penilaian</w:t>
            </w:r>
          </w:p>
        </w:tc>
        <w:tc>
          <w:tcPr>
            <w:tcW w:w="1181" w:type="dxa"/>
            <w:gridSpan w:val="2"/>
            <w:vMerge w:val="restart"/>
            <w:shd w:val="clear" w:color="auto" w:fill="E7E6E6" w:themeFill="background2"/>
            <w:vAlign w:val="center"/>
          </w:tcPr>
          <w:p w:rsidR="00477BDC" w:rsidRPr="00616755" w:rsidRDefault="00477BDC" w:rsidP="007F57DF">
            <w:pPr>
              <w:spacing w:after="160" w:line="259" w:lineRule="auto"/>
              <w:jc w:val="center"/>
              <w:rPr>
                <w:b/>
              </w:rPr>
            </w:pPr>
            <w:r w:rsidRPr="00616755">
              <w:rPr>
                <w:b/>
                <w:bCs/>
              </w:rPr>
              <w:t>Referensi</w:t>
            </w:r>
          </w:p>
        </w:tc>
      </w:tr>
      <w:tr w:rsidR="006659CB" w:rsidRPr="00616755" w:rsidTr="006659CB">
        <w:trPr>
          <w:trHeight w:val="138"/>
          <w:tblHeader/>
        </w:trPr>
        <w:tc>
          <w:tcPr>
            <w:tcW w:w="850" w:type="dxa"/>
            <w:vMerge/>
            <w:shd w:val="clear" w:color="auto" w:fill="E7E6E6" w:themeFill="background2"/>
            <w:vAlign w:val="center"/>
          </w:tcPr>
          <w:p w:rsidR="007F57DF" w:rsidRPr="00616755" w:rsidRDefault="007F57DF" w:rsidP="007F57DF">
            <w:pPr>
              <w:jc w:val="center"/>
              <w:rPr>
                <w:b/>
              </w:rPr>
            </w:pPr>
          </w:p>
        </w:tc>
        <w:tc>
          <w:tcPr>
            <w:tcW w:w="1476" w:type="dxa"/>
            <w:vMerge/>
            <w:shd w:val="clear" w:color="auto" w:fill="E7E6E6" w:themeFill="background2"/>
            <w:vAlign w:val="center"/>
          </w:tcPr>
          <w:p w:rsidR="007F57DF" w:rsidRPr="00616755" w:rsidRDefault="007F57DF" w:rsidP="007F57DF">
            <w:pPr>
              <w:jc w:val="center"/>
              <w:rPr>
                <w:b/>
              </w:rPr>
            </w:pPr>
          </w:p>
        </w:tc>
        <w:tc>
          <w:tcPr>
            <w:tcW w:w="2225" w:type="dxa"/>
            <w:vMerge/>
            <w:shd w:val="clear" w:color="auto" w:fill="E7E6E6" w:themeFill="background2"/>
            <w:vAlign w:val="center"/>
          </w:tcPr>
          <w:p w:rsidR="007F57DF" w:rsidRPr="00616755" w:rsidRDefault="007F57DF" w:rsidP="007F57DF">
            <w:pPr>
              <w:jc w:val="center"/>
              <w:rPr>
                <w:b/>
              </w:rPr>
            </w:pPr>
          </w:p>
        </w:tc>
        <w:tc>
          <w:tcPr>
            <w:tcW w:w="2202" w:type="dxa"/>
            <w:vMerge/>
            <w:shd w:val="clear" w:color="auto" w:fill="E7E6E6" w:themeFill="background2"/>
            <w:vAlign w:val="center"/>
          </w:tcPr>
          <w:p w:rsidR="007F57DF" w:rsidRPr="00616755" w:rsidRDefault="007F57DF" w:rsidP="007F57DF">
            <w:pPr>
              <w:jc w:val="center"/>
              <w:rPr>
                <w:b/>
              </w:rPr>
            </w:pPr>
          </w:p>
        </w:tc>
        <w:tc>
          <w:tcPr>
            <w:tcW w:w="1033" w:type="dxa"/>
            <w:gridSpan w:val="3"/>
            <w:vMerge/>
            <w:shd w:val="clear" w:color="auto" w:fill="E7E6E6" w:themeFill="background2"/>
            <w:vAlign w:val="center"/>
          </w:tcPr>
          <w:p w:rsidR="007F57DF" w:rsidRPr="00616755" w:rsidRDefault="007F57DF" w:rsidP="007F57DF">
            <w:pPr>
              <w:jc w:val="center"/>
              <w:rPr>
                <w:b/>
              </w:rPr>
            </w:pPr>
          </w:p>
        </w:tc>
        <w:tc>
          <w:tcPr>
            <w:tcW w:w="1477" w:type="dxa"/>
            <w:vMerge/>
            <w:shd w:val="clear" w:color="auto" w:fill="E7E6E6" w:themeFill="background2"/>
          </w:tcPr>
          <w:p w:rsidR="007F57DF" w:rsidRPr="00616755" w:rsidRDefault="007F57DF" w:rsidP="007F57D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gridSpan w:val="2"/>
            <w:vMerge/>
            <w:shd w:val="clear" w:color="auto" w:fill="E7E6E6" w:themeFill="background2"/>
          </w:tcPr>
          <w:p w:rsidR="007F57DF" w:rsidRPr="00616755" w:rsidRDefault="007F57DF" w:rsidP="007F57DF">
            <w:pPr>
              <w:jc w:val="center"/>
              <w:rPr>
                <w:b/>
                <w:bCs/>
              </w:rPr>
            </w:pPr>
          </w:p>
        </w:tc>
        <w:tc>
          <w:tcPr>
            <w:tcW w:w="1181" w:type="dxa"/>
            <w:gridSpan w:val="2"/>
            <w:shd w:val="clear" w:color="auto" w:fill="E7E6E6" w:themeFill="background2"/>
            <w:vAlign w:val="center"/>
          </w:tcPr>
          <w:p w:rsidR="00716AFE" w:rsidRPr="00616755" w:rsidRDefault="007F57DF" w:rsidP="007F57DF">
            <w:pPr>
              <w:spacing w:after="160" w:line="259" w:lineRule="auto"/>
              <w:ind w:left="-49" w:right="-147"/>
              <w:jc w:val="center"/>
              <w:rPr>
                <w:b/>
                <w:bCs/>
              </w:rPr>
            </w:pPr>
            <w:r w:rsidRPr="00616755">
              <w:rPr>
                <w:b/>
                <w:bCs/>
              </w:rPr>
              <w:t>Bentuk&amp;</w:t>
            </w:r>
          </w:p>
          <w:p w:rsidR="007F57DF" w:rsidRPr="00616755" w:rsidRDefault="007F57DF" w:rsidP="007F57DF">
            <w:pPr>
              <w:spacing w:after="160" w:line="259" w:lineRule="auto"/>
              <w:ind w:left="-49" w:right="-147"/>
              <w:jc w:val="center"/>
              <w:rPr>
                <w:b/>
              </w:rPr>
            </w:pPr>
            <w:r w:rsidRPr="00616755">
              <w:rPr>
                <w:b/>
                <w:bCs/>
              </w:rPr>
              <w:t>Kriteria</w:t>
            </w:r>
          </w:p>
        </w:tc>
        <w:tc>
          <w:tcPr>
            <w:tcW w:w="1181" w:type="dxa"/>
            <w:gridSpan w:val="2"/>
            <w:shd w:val="clear" w:color="auto" w:fill="E7E6E6" w:themeFill="background2"/>
          </w:tcPr>
          <w:p w:rsidR="00716AFE" w:rsidRPr="00616755" w:rsidRDefault="007F57DF" w:rsidP="007F57DF">
            <w:pPr>
              <w:jc w:val="center"/>
              <w:rPr>
                <w:b/>
                <w:bCs/>
              </w:rPr>
            </w:pPr>
            <w:r w:rsidRPr="00616755">
              <w:rPr>
                <w:b/>
                <w:bCs/>
              </w:rPr>
              <w:t>Indikator</w:t>
            </w:r>
          </w:p>
          <w:p w:rsidR="007F57DF" w:rsidRPr="00616755" w:rsidRDefault="007F57DF" w:rsidP="007F57DF">
            <w:pPr>
              <w:jc w:val="center"/>
              <w:rPr>
                <w:b/>
                <w:bCs/>
              </w:rPr>
            </w:pPr>
            <w:r w:rsidRPr="00616755">
              <w:rPr>
                <w:b/>
                <w:bCs/>
              </w:rPr>
              <w:t>Penilaian</w:t>
            </w:r>
          </w:p>
        </w:tc>
        <w:tc>
          <w:tcPr>
            <w:tcW w:w="885" w:type="dxa"/>
            <w:gridSpan w:val="2"/>
            <w:shd w:val="clear" w:color="auto" w:fill="E7E6E6" w:themeFill="background2"/>
            <w:vAlign w:val="center"/>
          </w:tcPr>
          <w:p w:rsidR="007F57DF" w:rsidRPr="00616755" w:rsidRDefault="007F57DF" w:rsidP="007F57DF">
            <w:pPr>
              <w:spacing w:after="160" w:line="259" w:lineRule="auto"/>
              <w:jc w:val="center"/>
              <w:rPr>
                <w:b/>
              </w:rPr>
            </w:pPr>
            <w:r w:rsidRPr="00616755">
              <w:rPr>
                <w:b/>
                <w:bCs/>
              </w:rPr>
              <w:t>Bobot (%)</w:t>
            </w:r>
          </w:p>
        </w:tc>
        <w:tc>
          <w:tcPr>
            <w:tcW w:w="1181" w:type="dxa"/>
            <w:gridSpan w:val="2"/>
            <w:vMerge/>
            <w:shd w:val="clear" w:color="auto" w:fill="E7E6E6" w:themeFill="background2"/>
          </w:tcPr>
          <w:p w:rsidR="007F57DF" w:rsidRPr="00616755" w:rsidRDefault="007F57DF" w:rsidP="007F57DF">
            <w:pPr>
              <w:jc w:val="center"/>
              <w:rPr>
                <w:b/>
              </w:rPr>
            </w:pPr>
          </w:p>
        </w:tc>
      </w:tr>
      <w:tr w:rsidR="006659CB" w:rsidRPr="00616755" w:rsidTr="006659CB">
        <w:trPr>
          <w:trHeight w:val="177"/>
          <w:tblHeader/>
        </w:trPr>
        <w:tc>
          <w:tcPr>
            <w:tcW w:w="850" w:type="dxa"/>
            <w:shd w:val="clear" w:color="auto" w:fill="E7E6E6" w:themeFill="background2"/>
          </w:tcPr>
          <w:p w:rsidR="007F57DF" w:rsidRPr="00616755" w:rsidRDefault="007F57DF" w:rsidP="007F57DF">
            <w:pPr>
              <w:jc w:val="center"/>
            </w:pPr>
            <w:r w:rsidRPr="00616755">
              <w:t>(1)</w:t>
            </w:r>
          </w:p>
        </w:tc>
        <w:tc>
          <w:tcPr>
            <w:tcW w:w="1476" w:type="dxa"/>
            <w:shd w:val="clear" w:color="auto" w:fill="E7E6E6" w:themeFill="background2"/>
          </w:tcPr>
          <w:p w:rsidR="007F57DF" w:rsidRPr="00616755" w:rsidRDefault="007F57DF" w:rsidP="007F57DF">
            <w:pPr>
              <w:jc w:val="center"/>
            </w:pPr>
            <w:r w:rsidRPr="00616755">
              <w:t>(2)</w:t>
            </w:r>
          </w:p>
        </w:tc>
        <w:tc>
          <w:tcPr>
            <w:tcW w:w="2225" w:type="dxa"/>
            <w:shd w:val="clear" w:color="auto" w:fill="E7E6E6" w:themeFill="background2"/>
          </w:tcPr>
          <w:p w:rsidR="007F57DF" w:rsidRPr="00616755" w:rsidRDefault="007F57DF" w:rsidP="007F57DF">
            <w:pPr>
              <w:jc w:val="center"/>
            </w:pPr>
            <w:r w:rsidRPr="00616755">
              <w:t>(3)</w:t>
            </w:r>
          </w:p>
        </w:tc>
        <w:tc>
          <w:tcPr>
            <w:tcW w:w="2202" w:type="dxa"/>
            <w:shd w:val="clear" w:color="auto" w:fill="E7E6E6" w:themeFill="background2"/>
          </w:tcPr>
          <w:p w:rsidR="007F57DF" w:rsidRPr="00616755" w:rsidRDefault="007F57DF" w:rsidP="007F57DF">
            <w:pPr>
              <w:jc w:val="center"/>
            </w:pPr>
            <w:r w:rsidRPr="00616755">
              <w:t>(4)</w:t>
            </w:r>
          </w:p>
        </w:tc>
        <w:tc>
          <w:tcPr>
            <w:tcW w:w="1033" w:type="dxa"/>
            <w:gridSpan w:val="3"/>
            <w:shd w:val="clear" w:color="auto" w:fill="E7E6E6" w:themeFill="background2"/>
          </w:tcPr>
          <w:p w:rsidR="007F57DF" w:rsidRPr="00616755" w:rsidRDefault="007F57DF" w:rsidP="007F57DF">
            <w:pPr>
              <w:jc w:val="center"/>
            </w:pPr>
            <w:r w:rsidRPr="00616755">
              <w:t>(5)</w:t>
            </w:r>
          </w:p>
        </w:tc>
        <w:tc>
          <w:tcPr>
            <w:tcW w:w="1477" w:type="dxa"/>
            <w:shd w:val="clear" w:color="auto" w:fill="E7E6E6" w:themeFill="background2"/>
          </w:tcPr>
          <w:p w:rsidR="007F57DF" w:rsidRPr="00616755" w:rsidRDefault="007F57DF" w:rsidP="007F57DF">
            <w:pPr>
              <w:jc w:val="center"/>
            </w:pPr>
            <w:r w:rsidRPr="00616755">
              <w:t>(6)</w:t>
            </w:r>
          </w:p>
        </w:tc>
        <w:tc>
          <w:tcPr>
            <w:tcW w:w="746" w:type="dxa"/>
            <w:gridSpan w:val="2"/>
            <w:shd w:val="clear" w:color="auto" w:fill="E7E6E6" w:themeFill="background2"/>
          </w:tcPr>
          <w:p w:rsidR="007F57DF" w:rsidRPr="00616755" w:rsidRDefault="007F57DF" w:rsidP="007F57DF">
            <w:pPr>
              <w:jc w:val="center"/>
            </w:pPr>
            <w:r w:rsidRPr="00616755">
              <w:t>(7)</w:t>
            </w:r>
          </w:p>
        </w:tc>
        <w:tc>
          <w:tcPr>
            <w:tcW w:w="1181" w:type="dxa"/>
            <w:gridSpan w:val="2"/>
            <w:shd w:val="clear" w:color="auto" w:fill="E7E6E6" w:themeFill="background2"/>
          </w:tcPr>
          <w:p w:rsidR="007F57DF" w:rsidRPr="00616755" w:rsidRDefault="007F57DF" w:rsidP="007F57DF">
            <w:pPr>
              <w:jc w:val="center"/>
            </w:pPr>
            <w:r w:rsidRPr="00616755">
              <w:t>(8)</w:t>
            </w:r>
          </w:p>
        </w:tc>
        <w:tc>
          <w:tcPr>
            <w:tcW w:w="1181" w:type="dxa"/>
            <w:gridSpan w:val="2"/>
            <w:shd w:val="clear" w:color="auto" w:fill="E7E6E6" w:themeFill="background2"/>
          </w:tcPr>
          <w:p w:rsidR="007F57DF" w:rsidRPr="00616755" w:rsidRDefault="007F57DF" w:rsidP="007F57DF">
            <w:pPr>
              <w:jc w:val="center"/>
            </w:pPr>
            <w:r w:rsidRPr="00616755">
              <w:t>(9)</w:t>
            </w:r>
          </w:p>
        </w:tc>
        <w:tc>
          <w:tcPr>
            <w:tcW w:w="885" w:type="dxa"/>
            <w:gridSpan w:val="2"/>
            <w:shd w:val="clear" w:color="auto" w:fill="E7E6E6" w:themeFill="background2"/>
          </w:tcPr>
          <w:p w:rsidR="007F57DF" w:rsidRPr="00616755" w:rsidRDefault="007F57DF" w:rsidP="007F57DF">
            <w:pPr>
              <w:jc w:val="center"/>
            </w:pPr>
            <w:r w:rsidRPr="00616755">
              <w:t>(10)</w:t>
            </w:r>
          </w:p>
        </w:tc>
        <w:tc>
          <w:tcPr>
            <w:tcW w:w="1181" w:type="dxa"/>
            <w:gridSpan w:val="2"/>
            <w:shd w:val="clear" w:color="auto" w:fill="E7E6E6" w:themeFill="background2"/>
          </w:tcPr>
          <w:p w:rsidR="007F57DF" w:rsidRPr="00616755" w:rsidRDefault="007F57DF" w:rsidP="007F57DF">
            <w:pPr>
              <w:jc w:val="center"/>
            </w:pPr>
            <w:r w:rsidRPr="00616755">
              <w:t>(11)</w:t>
            </w:r>
          </w:p>
        </w:tc>
      </w:tr>
      <w:tr w:rsidR="00716AFE" w:rsidRPr="00616755" w:rsidTr="006659CB">
        <w:trPr>
          <w:trHeight w:val="177"/>
        </w:trPr>
        <w:tc>
          <w:tcPr>
            <w:tcW w:w="850" w:type="dxa"/>
          </w:tcPr>
          <w:p w:rsidR="007F57DF" w:rsidRPr="00616755" w:rsidRDefault="007F57DF" w:rsidP="007F57DF">
            <w:pPr>
              <w:jc w:val="center"/>
            </w:pPr>
            <w:r w:rsidRPr="00616755">
              <w:t>1</w:t>
            </w:r>
          </w:p>
        </w:tc>
        <w:tc>
          <w:tcPr>
            <w:tcW w:w="1476" w:type="dxa"/>
          </w:tcPr>
          <w:p w:rsidR="007F57DF" w:rsidRPr="00616755" w:rsidRDefault="00016763" w:rsidP="00016763">
            <w:pPr>
              <w:pStyle w:val="ListParagraph"/>
              <w:ind w:left="0"/>
            </w:pPr>
            <w:r w:rsidRPr="00616755">
              <w:t>Pengantar Mata Kuliah</w:t>
            </w:r>
          </w:p>
        </w:tc>
        <w:tc>
          <w:tcPr>
            <w:tcW w:w="2225" w:type="dxa"/>
          </w:tcPr>
          <w:p w:rsidR="007F57DF" w:rsidRPr="00616755" w:rsidRDefault="00B81AAA" w:rsidP="00016763">
            <w:pPr>
              <w:pStyle w:val="ListParagraph"/>
              <w:suppressAutoHyphens/>
              <w:snapToGrid w:val="0"/>
              <w:ind w:left="0"/>
              <w:rPr>
                <w:lang w:val="de-DE"/>
              </w:rPr>
            </w:pPr>
            <w:r w:rsidRPr="00616755">
              <w:rPr>
                <w:lang w:val="de-DE"/>
              </w:rPr>
              <w:t>Kontrak Belajar</w:t>
            </w:r>
          </w:p>
        </w:tc>
        <w:tc>
          <w:tcPr>
            <w:tcW w:w="2202" w:type="dxa"/>
          </w:tcPr>
          <w:p w:rsidR="007F57DF" w:rsidRPr="00616755" w:rsidRDefault="00DF14BE" w:rsidP="00016763">
            <w:pPr>
              <w:pStyle w:val="ListParagraph"/>
              <w:ind w:left="0"/>
            </w:pPr>
            <w:r w:rsidRPr="00616755">
              <w:t>Kesepakatan tentang hal-hal yang boleh dan tidak boleh dilakukan selama proses pembelajaran</w:t>
            </w:r>
          </w:p>
        </w:tc>
        <w:tc>
          <w:tcPr>
            <w:tcW w:w="1033" w:type="dxa"/>
            <w:gridSpan w:val="3"/>
          </w:tcPr>
          <w:p w:rsidR="007F57DF" w:rsidRPr="00616755" w:rsidRDefault="00A7224D" w:rsidP="00016763">
            <w:r w:rsidRPr="00616755">
              <w:t>Ceramah</w:t>
            </w:r>
          </w:p>
        </w:tc>
        <w:tc>
          <w:tcPr>
            <w:tcW w:w="1477" w:type="dxa"/>
          </w:tcPr>
          <w:p w:rsidR="00A7224D" w:rsidRPr="00616755" w:rsidRDefault="00A7224D" w:rsidP="00A7224D"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Mahasiswa mengungkapkan hal</w:t>
            </w:r>
            <w:r w:rsidRPr="00616755">
              <w:rPr>
                <w:color w:val="000000"/>
              </w:rPr>
              <w:br/>
            </w:r>
            <w:r w:rsidR="003607B5"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hal positif dan negatif</w:t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di dalam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forum lalu membuat kesepakatan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Bersama yang harus dilaksanakan</w:t>
            </w:r>
          </w:p>
          <w:p w:rsidR="007F57DF" w:rsidRPr="00616755" w:rsidRDefault="007F57DF" w:rsidP="00016763"/>
        </w:tc>
        <w:tc>
          <w:tcPr>
            <w:tcW w:w="746" w:type="dxa"/>
            <w:gridSpan w:val="2"/>
          </w:tcPr>
          <w:p w:rsidR="007F57DF" w:rsidRPr="00616755" w:rsidRDefault="002C5084" w:rsidP="00016763">
            <w:r w:rsidRPr="00616755">
              <w:t>2</w:t>
            </w:r>
            <w:r w:rsidR="00A7224D" w:rsidRPr="00616755">
              <w:t xml:space="preserve"> X 50 menit</w:t>
            </w:r>
          </w:p>
        </w:tc>
        <w:tc>
          <w:tcPr>
            <w:tcW w:w="1181" w:type="dxa"/>
            <w:gridSpan w:val="2"/>
          </w:tcPr>
          <w:p w:rsidR="007F57DF" w:rsidRPr="00616755" w:rsidRDefault="00A7224D" w:rsidP="00016763">
            <w:r w:rsidRPr="00616755">
              <w:t>-</w:t>
            </w:r>
          </w:p>
        </w:tc>
        <w:tc>
          <w:tcPr>
            <w:tcW w:w="1181" w:type="dxa"/>
            <w:gridSpan w:val="2"/>
          </w:tcPr>
          <w:p w:rsidR="007F57DF" w:rsidRPr="00616755" w:rsidRDefault="00A7224D" w:rsidP="00016763">
            <w:pPr>
              <w:pStyle w:val="ListParagraph"/>
              <w:ind w:left="0"/>
            </w:pPr>
            <w:r w:rsidRPr="00616755">
              <w:t>-</w:t>
            </w:r>
          </w:p>
        </w:tc>
        <w:tc>
          <w:tcPr>
            <w:tcW w:w="885" w:type="dxa"/>
            <w:gridSpan w:val="2"/>
          </w:tcPr>
          <w:p w:rsidR="007F57DF" w:rsidRPr="00616755" w:rsidRDefault="00A7224D" w:rsidP="00016763">
            <w:pPr>
              <w:jc w:val="center"/>
            </w:pPr>
            <w:r w:rsidRPr="00616755">
              <w:t>0%</w:t>
            </w:r>
          </w:p>
        </w:tc>
        <w:tc>
          <w:tcPr>
            <w:tcW w:w="1181" w:type="dxa"/>
            <w:gridSpan w:val="2"/>
          </w:tcPr>
          <w:p w:rsidR="007F57DF" w:rsidRPr="00616755" w:rsidRDefault="00FA3D4B" w:rsidP="00016763">
            <w:r w:rsidRPr="00616755">
              <w:t>1-8</w:t>
            </w:r>
          </w:p>
        </w:tc>
      </w:tr>
      <w:tr w:rsidR="00716AFE" w:rsidRPr="00616755" w:rsidTr="006659CB">
        <w:trPr>
          <w:trHeight w:val="174"/>
        </w:trPr>
        <w:tc>
          <w:tcPr>
            <w:tcW w:w="850" w:type="dxa"/>
          </w:tcPr>
          <w:p w:rsidR="007F57DF" w:rsidRPr="00616755" w:rsidRDefault="00A7224D" w:rsidP="007F57DF">
            <w:pPr>
              <w:jc w:val="center"/>
            </w:pPr>
            <w:r w:rsidRPr="00616755">
              <w:t>2</w:t>
            </w:r>
          </w:p>
        </w:tc>
        <w:tc>
          <w:tcPr>
            <w:tcW w:w="1476" w:type="dxa"/>
          </w:tcPr>
          <w:p w:rsidR="007F57DF" w:rsidRPr="00616755" w:rsidRDefault="006377D4" w:rsidP="00016763">
            <w:pPr>
              <w:pStyle w:val="ListParagraph"/>
              <w:ind w:left="0"/>
            </w:pPr>
            <w:r w:rsidRPr="00616755">
              <w:t>Menjelaskan Ruang Lingkup Studi Arsip</w:t>
            </w:r>
            <w:r w:rsidR="00842229" w:rsidRPr="00616755">
              <w:t xml:space="preserve"> (C2)</w:t>
            </w:r>
          </w:p>
        </w:tc>
        <w:tc>
          <w:tcPr>
            <w:tcW w:w="2225" w:type="dxa"/>
          </w:tcPr>
          <w:p w:rsidR="008C708E" w:rsidRPr="00616755" w:rsidRDefault="008C708E" w:rsidP="008C708E">
            <w:pPr>
              <w:pStyle w:val="ListParagraph"/>
              <w:numPr>
                <w:ilvl w:val="0"/>
                <w:numId w:val="20"/>
              </w:numPr>
              <w:suppressAutoHyphens/>
              <w:snapToGrid w:val="0"/>
              <w:ind w:left="221" w:hanging="221"/>
              <w:rPr>
                <w:lang w:val="de-DE"/>
              </w:rPr>
            </w:pPr>
            <w:r w:rsidRPr="00616755">
              <w:rPr>
                <w:lang w:val="de-DE"/>
              </w:rPr>
              <w:t>Menjelaskan (B) Lingkup Arsip Sejarah secara Benar (D)</w:t>
            </w:r>
          </w:p>
          <w:p w:rsidR="008C708E" w:rsidRPr="00616755" w:rsidRDefault="008C708E" w:rsidP="008C708E">
            <w:pPr>
              <w:pStyle w:val="ListParagraph"/>
              <w:numPr>
                <w:ilvl w:val="0"/>
                <w:numId w:val="20"/>
              </w:numPr>
              <w:suppressAutoHyphens/>
              <w:snapToGrid w:val="0"/>
              <w:ind w:left="221" w:hanging="221"/>
              <w:rPr>
                <w:lang w:val="de-DE"/>
              </w:rPr>
            </w:pPr>
            <w:r w:rsidRPr="00616755">
              <w:rPr>
                <w:lang w:val="de-DE"/>
              </w:rPr>
              <w:t>Menjelaskan (B) pentingnya Arsip Sejarah secara Benar (D)</w:t>
            </w:r>
          </w:p>
        </w:tc>
        <w:tc>
          <w:tcPr>
            <w:tcW w:w="2202" w:type="dxa"/>
          </w:tcPr>
          <w:p w:rsidR="007F57DF" w:rsidRPr="00616755" w:rsidRDefault="00B933FC" w:rsidP="00B933FC">
            <w:pPr>
              <w:pStyle w:val="ListParagraph"/>
              <w:numPr>
                <w:ilvl w:val="0"/>
                <w:numId w:val="21"/>
              </w:numPr>
              <w:ind w:left="164" w:hanging="141"/>
              <w:rPr>
                <w:lang w:val="sv-SE"/>
              </w:rPr>
            </w:pPr>
            <w:r w:rsidRPr="00616755">
              <w:rPr>
                <w:lang w:val="sv-SE"/>
              </w:rPr>
              <w:t>Ruang Lingkup Arsip bagi Studi Sejarah</w:t>
            </w:r>
          </w:p>
          <w:p w:rsidR="00B933FC" w:rsidRPr="00616755" w:rsidRDefault="00DA27F9" w:rsidP="00B933FC">
            <w:pPr>
              <w:pStyle w:val="ListParagraph"/>
              <w:numPr>
                <w:ilvl w:val="0"/>
                <w:numId w:val="21"/>
              </w:numPr>
              <w:ind w:left="164" w:hanging="141"/>
              <w:rPr>
                <w:lang w:val="sv-SE"/>
              </w:rPr>
            </w:pPr>
            <w:r w:rsidRPr="00616755">
              <w:rPr>
                <w:lang w:val="sv-SE"/>
              </w:rPr>
              <w:t>Pentingnya belajar arsip bagi mahasiswa pendidikan sejarah</w:t>
            </w:r>
          </w:p>
        </w:tc>
        <w:tc>
          <w:tcPr>
            <w:tcW w:w="1033" w:type="dxa"/>
            <w:gridSpan w:val="3"/>
          </w:tcPr>
          <w:p w:rsidR="007F57DF" w:rsidRPr="00616755" w:rsidRDefault="00643B9C" w:rsidP="00016763">
            <w:r w:rsidRPr="00616755">
              <w:t xml:space="preserve">Ceramah </w:t>
            </w:r>
          </w:p>
          <w:p w:rsidR="0080331F" w:rsidRPr="0080331F" w:rsidRDefault="0080331F" w:rsidP="00016763">
            <w:pPr>
              <w:rPr>
                <w:i/>
              </w:rPr>
            </w:pPr>
            <w:r>
              <w:rPr>
                <w:i/>
              </w:rPr>
              <w:t>discovery</w:t>
            </w:r>
          </w:p>
          <w:p w:rsidR="00017966" w:rsidRPr="00616755" w:rsidRDefault="00017966" w:rsidP="00016763">
            <w:pPr>
              <w:rPr>
                <w:i/>
              </w:rPr>
            </w:pPr>
            <w:r w:rsidRPr="00616755">
              <w:rPr>
                <w:i/>
              </w:rPr>
              <w:t xml:space="preserve">Small </w:t>
            </w:r>
            <w:r w:rsidR="00C44922">
              <w:rPr>
                <w:i/>
              </w:rPr>
              <w:t>group discussio</w:t>
            </w:r>
            <w:r w:rsidRPr="00616755">
              <w:rPr>
                <w:i/>
              </w:rPr>
              <w:t>n</w:t>
            </w:r>
          </w:p>
        </w:tc>
        <w:tc>
          <w:tcPr>
            <w:tcW w:w="1477" w:type="dxa"/>
          </w:tcPr>
          <w:p w:rsidR="00643B9C" w:rsidRPr="00616755" w:rsidRDefault="00643B9C" w:rsidP="00643B9C">
            <w:r w:rsidRPr="00616755">
              <w:t>Mencari, mengumpulkan dan menyusun informasi</w:t>
            </w:r>
          </w:p>
          <w:p w:rsidR="00017966" w:rsidRPr="00616755" w:rsidRDefault="00017966" w:rsidP="00643B9C"/>
          <w:p w:rsidR="007F57DF" w:rsidRPr="00616755" w:rsidRDefault="00643B9C" w:rsidP="00643B9C">
            <w:r w:rsidRPr="00616755">
              <w:t>Berdiskusi</w:t>
            </w:r>
          </w:p>
        </w:tc>
        <w:tc>
          <w:tcPr>
            <w:tcW w:w="746" w:type="dxa"/>
            <w:gridSpan w:val="2"/>
          </w:tcPr>
          <w:p w:rsidR="007F57DF" w:rsidRPr="00616755" w:rsidRDefault="002C5084" w:rsidP="00016763">
            <w:r w:rsidRPr="00616755">
              <w:t>2 X 50 menit</w:t>
            </w:r>
          </w:p>
        </w:tc>
        <w:tc>
          <w:tcPr>
            <w:tcW w:w="1181" w:type="dxa"/>
            <w:gridSpan w:val="2"/>
          </w:tcPr>
          <w:p w:rsidR="007F57DF" w:rsidRPr="00616755" w:rsidRDefault="002C68BA" w:rsidP="00016763">
            <w:r w:rsidRPr="00616755">
              <w:t>Tes Objektif</w:t>
            </w:r>
          </w:p>
        </w:tc>
        <w:tc>
          <w:tcPr>
            <w:tcW w:w="1181" w:type="dxa"/>
            <w:gridSpan w:val="2"/>
          </w:tcPr>
          <w:p w:rsidR="008D3293" w:rsidRPr="00616755" w:rsidRDefault="008D3293" w:rsidP="008D3293"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C2, C3</w:t>
            </w:r>
          </w:p>
          <w:p w:rsidR="007F57DF" w:rsidRPr="00616755" w:rsidRDefault="007F57DF" w:rsidP="00016763">
            <w:pPr>
              <w:pStyle w:val="ListParagraph"/>
              <w:ind w:left="0"/>
            </w:pPr>
          </w:p>
        </w:tc>
        <w:tc>
          <w:tcPr>
            <w:tcW w:w="885" w:type="dxa"/>
            <w:gridSpan w:val="2"/>
          </w:tcPr>
          <w:p w:rsidR="007F57DF" w:rsidRPr="00616755" w:rsidRDefault="00503E01" w:rsidP="00016763">
            <w:pPr>
              <w:jc w:val="center"/>
            </w:pPr>
            <w:r w:rsidRPr="00616755">
              <w:t>10%</w:t>
            </w:r>
          </w:p>
        </w:tc>
        <w:tc>
          <w:tcPr>
            <w:tcW w:w="1181" w:type="dxa"/>
            <w:gridSpan w:val="2"/>
          </w:tcPr>
          <w:p w:rsidR="007F57DF" w:rsidRPr="00616755" w:rsidRDefault="00FA3D4B" w:rsidP="00016763">
            <w:r w:rsidRPr="00616755">
              <w:t>1,2,3</w:t>
            </w:r>
          </w:p>
        </w:tc>
      </w:tr>
      <w:tr w:rsidR="006659CB" w:rsidRPr="00616755" w:rsidTr="006659CB">
        <w:trPr>
          <w:trHeight w:val="174"/>
        </w:trPr>
        <w:tc>
          <w:tcPr>
            <w:tcW w:w="850" w:type="dxa"/>
          </w:tcPr>
          <w:p w:rsidR="006659CB" w:rsidRPr="00616755" w:rsidRDefault="006659CB" w:rsidP="006659CB">
            <w:pPr>
              <w:jc w:val="center"/>
            </w:pPr>
            <w:r w:rsidRPr="00616755">
              <w:t>3</w:t>
            </w:r>
          </w:p>
        </w:tc>
        <w:tc>
          <w:tcPr>
            <w:tcW w:w="1476" w:type="dxa"/>
          </w:tcPr>
          <w:p w:rsidR="006659CB" w:rsidRPr="00616755" w:rsidRDefault="006659CB" w:rsidP="006659CB">
            <w:pPr>
              <w:pStyle w:val="ListParagraph"/>
              <w:ind w:left="0"/>
            </w:pPr>
            <w:r w:rsidRPr="00616755">
              <w:t>Menjelaskan Bahan Pustaka dan Arsip (C2)</w:t>
            </w:r>
          </w:p>
        </w:tc>
        <w:tc>
          <w:tcPr>
            <w:tcW w:w="2225" w:type="dxa"/>
          </w:tcPr>
          <w:p w:rsidR="006659CB" w:rsidRPr="00616755" w:rsidRDefault="006659CB" w:rsidP="006659CB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ind w:left="221" w:hanging="221"/>
              <w:rPr>
                <w:lang w:val="de-DE"/>
              </w:rPr>
            </w:pPr>
            <w:r w:rsidRPr="00616755">
              <w:rPr>
                <w:lang w:val="de-DE"/>
              </w:rPr>
              <w:t>Menjelaskan (B) Bahan Pustaka dan Arsip secara Benar (D)</w:t>
            </w:r>
          </w:p>
        </w:tc>
        <w:tc>
          <w:tcPr>
            <w:tcW w:w="2202" w:type="dxa"/>
          </w:tcPr>
          <w:p w:rsidR="00490AEB" w:rsidRDefault="00490AEB" w:rsidP="006659CB">
            <w:pPr>
              <w:pStyle w:val="ListParagraph"/>
              <w:numPr>
                <w:ilvl w:val="0"/>
                <w:numId w:val="23"/>
              </w:numPr>
              <w:ind w:left="164" w:hanging="141"/>
            </w:pPr>
            <w:r>
              <w:t>Pengertian Bahan Pustaka dan Arsip serta perawatannya</w:t>
            </w:r>
          </w:p>
          <w:p w:rsidR="006659CB" w:rsidRPr="00616755" w:rsidRDefault="006659CB" w:rsidP="006659CB">
            <w:pPr>
              <w:pStyle w:val="ListParagraph"/>
              <w:numPr>
                <w:ilvl w:val="0"/>
                <w:numId w:val="23"/>
              </w:numPr>
              <w:ind w:left="164" w:hanging="141"/>
            </w:pPr>
            <w:r w:rsidRPr="00616755">
              <w:t>Masa Sebelum kertas</w:t>
            </w:r>
          </w:p>
          <w:p w:rsidR="006659CB" w:rsidRPr="00616755" w:rsidRDefault="006659CB" w:rsidP="006659CB">
            <w:pPr>
              <w:pStyle w:val="ListParagraph"/>
              <w:numPr>
                <w:ilvl w:val="0"/>
                <w:numId w:val="23"/>
              </w:numPr>
              <w:ind w:left="164" w:hanging="141"/>
              <w:rPr>
                <w:b/>
              </w:rPr>
            </w:pPr>
            <w:r w:rsidRPr="00616755">
              <w:lastRenderedPageBreak/>
              <w:t>Masa Kertas</w:t>
            </w:r>
          </w:p>
          <w:p w:rsidR="006659CB" w:rsidRPr="00616755" w:rsidRDefault="006659CB" w:rsidP="006659CB">
            <w:pPr>
              <w:pStyle w:val="ListParagraph"/>
              <w:numPr>
                <w:ilvl w:val="0"/>
                <w:numId w:val="23"/>
              </w:numPr>
              <w:ind w:left="164" w:hanging="141"/>
              <w:rPr>
                <w:b/>
              </w:rPr>
            </w:pPr>
            <w:r w:rsidRPr="00616755">
              <w:t>Media Setelah Kertas</w:t>
            </w:r>
          </w:p>
        </w:tc>
        <w:tc>
          <w:tcPr>
            <w:tcW w:w="1033" w:type="dxa"/>
            <w:gridSpan w:val="3"/>
          </w:tcPr>
          <w:p w:rsidR="000401AA" w:rsidRPr="00616755" w:rsidRDefault="000401AA" w:rsidP="000401AA"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Ceramah</w:t>
            </w:r>
            <w:r w:rsidR="005E38F4"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11"/>
                <w:sz w:val="22"/>
                <w:szCs w:val="22"/>
              </w:rPr>
              <w:t>Group</w:t>
            </w:r>
            <w:r w:rsidRPr="00616755">
              <w:rPr>
                <w:i/>
                <w:iCs/>
                <w:color w:val="000000"/>
              </w:rPr>
              <w:br/>
            </w:r>
            <w:r w:rsidRPr="00616755">
              <w:rPr>
                <w:rStyle w:val="fontstyle11"/>
                <w:sz w:val="22"/>
                <w:szCs w:val="22"/>
              </w:rPr>
              <w:t>Investigation</w:t>
            </w:r>
          </w:p>
          <w:p w:rsidR="006659CB" w:rsidRPr="00616755" w:rsidRDefault="006659CB" w:rsidP="006659CB"/>
        </w:tc>
        <w:tc>
          <w:tcPr>
            <w:tcW w:w="1477" w:type="dxa"/>
          </w:tcPr>
          <w:p w:rsidR="000401AA" w:rsidRPr="00616755" w:rsidRDefault="000401AA" w:rsidP="000401AA">
            <w:pPr>
              <w:rPr>
                <w:rStyle w:val="fontstyle21"/>
                <w:sz w:val="22"/>
                <w:szCs w:val="22"/>
              </w:rPr>
            </w:pP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Melaksanaka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16755">
              <w:rPr>
                <w:rStyle w:val="fontstyle21"/>
                <w:sz w:val="22"/>
                <w:szCs w:val="22"/>
              </w:rPr>
              <w:t>Group</w:t>
            </w:r>
            <w:r w:rsidRPr="00616755">
              <w:rPr>
                <w:i/>
                <w:iCs/>
                <w:color w:val="000000"/>
              </w:rPr>
              <w:br/>
            </w:r>
            <w:r w:rsidRPr="00616755">
              <w:rPr>
                <w:rStyle w:val="fontstyle21"/>
                <w:sz w:val="22"/>
                <w:szCs w:val="22"/>
              </w:rPr>
              <w:t>Investigation</w:t>
            </w:r>
            <w:r w:rsidRPr="00616755">
              <w:rPr>
                <w:i/>
                <w:iCs/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Aktif dalam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kegiatan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21"/>
                <w:sz w:val="22"/>
                <w:szCs w:val="22"/>
              </w:rPr>
              <w:t>Group</w:t>
            </w:r>
            <w:r w:rsidRPr="00616755">
              <w:rPr>
                <w:i/>
                <w:iCs/>
                <w:color w:val="000000"/>
              </w:rPr>
              <w:br/>
            </w:r>
            <w:r w:rsidRPr="00616755">
              <w:rPr>
                <w:rStyle w:val="fontstyle21"/>
                <w:sz w:val="22"/>
                <w:szCs w:val="22"/>
              </w:rPr>
              <w:lastRenderedPageBreak/>
              <w:t>Investigation</w:t>
            </w:r>
          </w:p>
          <w:p w:rsidR="000401AA" w:rsidRPr="00616755" w:rsidRDefault="000401AA" w:rsidP="000401AA">
            <w:pPr>
              <w:rPr>
                <w:rStyle w:val="fontstyle21"/>
                <w:sz w:val="22"/>
                <w:szCs w:val="22"/>
              </w:rPr>
            </w:pPr>
          </w:p>
          <w:p w:rsidR="006659CB" w:rsidRPr="00616755" w:rsidRDefault="000401AA" w:rsidP="00DB1AB0"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Menanggapi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menjawab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pertanyaan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dari dan oleh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mahasiswa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dengan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dosen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sebagai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fasilitator</w:t>
            </w:r>
          </w:p>
        </w:tc>
        <w:tc>
          <w:tcPr>
            <w:tcW w:w="746" w:type="dxa"/>
            <w:gridSpan w:val="2"/>
          </w:tcPr>
          <w:p w:rsidR="006659CB" w:rsidRPr="00616755" w:rsidRDefault="00645234" w:rsidP="006659CB">
            <w:r w:rsidRPr="00616755">
              <w:lastRenderedPageBreak/>
              <w:t>2 X 50 menit</w:t>
            </w:r>
          </w:p>
        </w:tc>
        <w:tc>
          <w:tcPr>
            <w:tcW w:w="1181" w:type="dxa"/>
            <w:gridSpan w:val="2"/>
          </w:tcPr>
          <w:p w:rsidR="006659CB" w:rsidRPr="00616755" w:rsidRDefault="002C68BA" w:rsidP="006659CB">
            <w:r w:rsidRPr="00616755">
              <w:t>Tes Objektif</w:t>
            </w:r>
          </w:p>
        </w:tc>
        <w:tc>
          <w:tcPr>
            <w:tcW w:w="1181" w:type="dxa"/>
            <w:gridSpan w:val="2"/>
          </w:tcPr>
          <w:p w:rsidR="008D3293" w:rsidRPr="00616755" w:rsidRDefault="008D3293" w:rsidP="008D3293"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C2, C3</w:t>
            </w:r>
          </w:p>
          <w:p w:rsidR="006659CB" w:rsidRPr="00616755" w:rsidRDefault="006659CB" w:rsidP="006659CB">
            <w:pPr>
              <w:pStyle w:val="ListParagraph"/>
              <w:ind w:left="0"/>
            </w:pPr>
          </w:p>
        </w:tc>
        <w:tc>
          <w:tcPr>
            <w:tcW w:w="885" w:type="dxa"/>
            <w:gridSpan w:val="2"/>
          </w:tcPr>
          <w:p w:rsidR="006659CB" w:rsidRPr="00616755" w:rsidRDefault="00503E01" w:rsidP="006659CB">
            <w:pPr>
              <w:jc w:val="center"/>
            </w:pPr>
            <w:r w:rsidRPr="00616755">
              <w:t>10%</w:t>
            </w:r>
          </w:p>
        </w:tc>
        <w:tc>
          <w:tcPr>
            <w:tcW w:w="1181" w:type="dxa"/>
            <w:gridSpan w:val="2"/>
          </w:tcPr>
          <w:p w:rsidR="006659CB" w:rsidRPr="00616755" w:rsidRDefault="00FA3D4B" w:rsidP="006659CB">
            <w:r w:rsidRPr="00616755">
              <w:t>1, 5</w:t>
            </w:r>
          </w:p>
        </w:tc>
      </w:tr>
      <w:tr w:rsidR="006659CB" w:rsidRPr="00616755" w:rsidTr="006659CB">
        <w:trPr>
          <w:trHeight w:val="174"/>
        </w:trPr>
        <w:tc>
          <w:tcPr>
            <w:tcW w:w="850" w:type="dxa"/>
          </w:tcPr>
          <w:p w:rsidR="006659CB" w:rsidRPr="00616755" w:rsidRDefault="006659CB" w:rsidP="006659CB">
            <w:pPr>
              <w:jc w:val="center"/>
            </w:pPr>
            <w:r w:rsidRPr="00616755">
              <w:lastRenderedPageBreak/>
              <w:t>4</w:t>
            </w:r>
          </w:p>
        </w:tc>
        <w:tc>
          <w:tcPr>
            <w:tcW w:w="1476" w:type="dxa"/>
          </w:tcPr>
          <w:p w:rsidR="006659CB" w:rsidRPr="00616755" w:rsidRDefault="006659CB" w:rsidP="006659CB">
            <w:pPr>
              <w:pStyle w:val="ListParagraph"/>
              <w:ind w:left="0"/>
            </w:pPr>
            <w:r w:rsidRPr="00616755">
              <w:t>Menjelaskan  Peran Arsip dalam Kajian Sejarah (C2)</w:t>
            </w:r>
          </w:p>
        </w:tc>
        <w:tc>
          <w:tcPr>
            <w:tcW w:w="2225" w:type="dxa"/>
          </w:tcPr>
          <w:p w:rsidR="006659CB" w:rsidRPr="00616755" w:rsidRDefault="006659CB" w:rsidP="006659CB">
            <w:pPr>
              <w:pStyle w:val="ListParagraph"/>
              <w:numPr>
                <w:ilvl w:val="0"/>
                <w:numId w:val="24"/>
              </w:numPr>
              <w:suppressAutoHyphens/>
              <w:snapToGrid w:val="0"/>
              <w:ind w:left="317" w:hanging="284"/>
              <w:rPr>
                <w:lang w:val="de-DE"/>
              </w:rPr>
            </w:pPr>
            <w:r w:rsidRPr="00616755">
              <w:rPr>
                <w:lang w:val="de-DE"/>
              </w:rPr>
              <w:t>Menjelaskan (B) Peran Arsip secara Benar (D)</w:t>
            </w:r>
          </w:p>
          <w:p w:rsidR="006659CB" w:rsidRPr="00616755" w:rsidRDefault="006659CB" w:rsidP="006659CB">
            <w:pPr>
              <w:pStyle w:val="ListParagraph"/>
              <w:suppressAutoHyphens/>
              <w:snapToGrid w:val="0"/>
              <w:ind w:left="317"/>
              <w:rPr>
                <w:lang w:val="de-DE"/>
              </w:rPr>
            </w:pPr>
          </w:p>
        </w:tc>
        <w:tc>
          <w:tcPr>
            <w:tcW w:w="2202" w:type="dxa"/>
          </w:tcPr>
          <w:p w:rsidR="006659CB" w:rsidRPr="00616755" w:rsidRDefault="006659CB" w:rsidP="006659CB">
            <w:pPr>
              <w:pStyle w:val="ListParagraph"/>
              <w:numPr>
                <w:ilvl w:val="0"/>
                <w:numId w:val="25"/>
              </w:numPr>
              <w:ind w:left="164" w:hanging="141"/>
            </w:pPr>
            <w:r w:rsidRPr="00616755">
              <w:t>Arsip Sebagai sumber sejarah tertulis</w:t>
            </w:r>
          </w:p>
          <w:p w:rsidR="006659CB" w:rsidRPr="00616755" w:rsidRDefault="006659CB" w:rsidP="006659CB">
            <w:pPr>
              <w:pStyle w:val="ListParagraph"/>
              <w:numPr>
                <w:ilvl w:val="0"/>
                <w:numId w:val="25"/>
              </w:numPr>
              <w:ind w:left="164" w:hanging="141"/>
            </w:pPr>
            <w:r w:rsidRPr="00616755">
              <w:t>Arsip sebagai sumber primer penelitian sejarah</w:t>
            </w:r>
          </w:p>
        </w:tc>
        <w:tc>
          <w:tcPr>
            <w:tcW w:w="1033" w:type="dxa"/>
            <w:gridSpan w:val="3"/>
          </w:tcPr>
          <w:p w:rsidR="006D2D4C" w:rsidRPr="00616755" w:rsidRDefault="006D2D4C" w:rsidP="006D2D4C">
            <w:r w:rsidRPr="00616755">
              <w:t xml:space="preserve">Ceramah </w:t>
            </w:r>
          </w:p>
          <w:p w:rsidR="0015067B" w:rsidRPr="0080331F" w:rsidRDefault="0015067B" w:rsidP="0015067B">
            <w:pPr>
              <w:rPr>
                <w:i/>
              </w:rPr>
            </w:pPr>
            <w:r>
              <w:rPr>
                <w:i/>
              </w:rPr>
              <w:t>discovery</w:t>
            </w:r>
          </w:p>
          <w:p w:rsidR="006D2D4C" w:rsidRPr="00616755" w:rsidRDefault="006D2D4C" w:rsidP="006D2D4C"/>
          <w:p w:rsidR="006659CB" w:rsidRPr="00616755" w:rsidRDefault="006D2D4C" w:rsidP="006D2D4C">
            <w:r w:rsidRPr="00616755">
              <w:rPr>
                <w:i/>
              </w:rPr>
              <w:t>Small group discussion</w:t>
            </w:r>
          </w:p>
        </w:tc>
        <w:tc>
          <w:tcPr>
            <w:tcW w:w="1477" w:type="dxa"/>
          </w:tcPr>
          <w:p w:rsidR="006D2D4C" w:rsidRPr="00616755" w:rsidRDefault="006D2D4C" w:rsidP="006D2D4C">
            <w:r w:rsidRPr="00616755">
              <w:t>Mencari, mengumpulkan dan menyusun informasi</w:t>
            </w:r>
          </w:p>
          <w:p w:rsidR="006D2D4C" w:rsidRPr="00616755" w:rsidRDefault="006D2D4C" w:rsidP="006D2D4C"/>
          <w:p w:rsidR="006659CB" w:rsidRPr="00616755" w:rsidRDefault="006D2D4C" w:rsidP="006D2D4C">
            <w:r w:rsidRPr="00616755">
              <w:t>Berdiskusi</w:t>
            </w:r>
          </w:p>
        </w:tc>
        <w:tc>
          <w:tcPr>
            <w:tcW w:w="746" w:type="dxa"/>
            <w:gridSpan w:val="2"/>
          </w:tcPr>
          <w:p w:rsidR="006659CB" w:rsidRPr="00616755" w:rsidRDefault="00645234" w:rsidP="006659CB">
            <w:r w:rsidRPr="00616755">
              <w:t>2 X 50 menit</w:t>
            </w:r>
          </w:p>
        </w:tc>
        <w:tc>
          <w:tcPr>
            <w:tcW w:w="1181" w:type="dxa"/>
            <w:gridSpan w:val="2"/>
          </w:tcPr>
          <w:p w:rsidR="006659CB" w:rsidRPr="00616755" w:rsidRDefault="002C68BA" w:rsidP="006659CB">
            <w:r w:rsidRPr="00616755">
              <w:t>Tes Objektif</w:t>
            </w:r>
          </w:p>
        </w:tc>
        <w:tc>
          <w:tcPr>
            <w:tcW w:w="1181" w:type="dxa"/>
            <w:gridSpan w:val="2"/>
          </w:tcPr>
          <w:p w:rsidR="008D3293" w:rsidRPr="00616755" w:rsidRDefault="008D3293" w:rsidP="008D3293"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C2, C3</w:t>
            </w:r>
          </w:p>
          <w:p w:rsidR="006659CB" w:rsidRPr="00616755" w:rsidRDefault="006659CB" w:rsidP="006659CB">
            <w:pPr>
              <w:pStyle w:val="ListParagraph"/>
              <w:ind w:left="0"/>
            </w:pPr>
          </w:p>
        </w:tc>
        <w:tc>
          <w:tcPr>
            <w:tcW w:w="885" w:type="dxa"/>
            <w:gridSpan w:val="2"/>
          </w:tcPr>
          <w:p w:rsidR="006659CB" w:rsidRPr="00616755" w:rsidRDefault="00503E01" w:rsidP="006659CB">
            <w:pPr>
              <w:jc w:val="center"/>
            </w:pPr>
            <w:r w:rsidRPr="00616755">
              <w:t>10%</w:t>
            </w:r>
          </w:p>
        </w:tc>
        <w:tc>
          <w:tcPr>
            <w:tcW w:w="1181" w:type="dxa"/>
            <w:gridSpan w:val="2"/>
          </w:tcPr>
          <w:p w:rsidR="006659CB" w:rsidRPr="00616755" w:rsidRDefault="00FA3D4B" w:rsidP="006659CB">
            <w:r w:rsidRPr="00616755">
              <w:t>1, 2</w:t>
            </w:r>
          </w:p>
        </w:tc>
      </w:tr>
      <w:tr w:rsidR="006659CB" w:rsidRPr="00616755" w:rsidTr="006659CB">
        <w:trPr>
          <w:trHeight w:val="177"/>
        </w:trPr>
        <w:tc>
          <w:tcPr>
            <w:tcW w:w="850" w:type="dxa"/>
          </w:tcPr>
          <w:p w:rsidR="006659CB" w:rsidRPr="00616755" w:rsidRDefault="006659CB" w:rsidP="006659CB">
            <w:pPr>
              <w:jc w:val="center"/>
            </w:pPr>
            <w:r w:rsidRPr="00616755">
              <w:t>5, 6</w:t>
            </w:r>
          </w:p>
        </w:tc>
        <w:tc>
          <w:tcPr>
            <w:tcW w:w="1476" w:type="dxa"/>
          </w:tcPr>
          <w:p w:rsidR="006659CB" w:rsidRPr="00616755" w:rsidRDefault="006659CB" w:rsidP="006659CB">
            <w:pPr>
              <w:pStyle w:val="ListParagraph"/>
              <w:ind w:left="0"/>
            </w:pPr>
            <w:r w:rsidRPr="00616755">
              <w:t>Menjelaskan Jenis-jenis Arsip (C2)</w:t>
            </w:r>
          </w:p>
        </w:tc>
        <w:tc>
          <w:tcPr>
            <w:tcW w:w="2225" w:type="dxa"/>
          </w:tcPr>
          <w:p w:rsidR="006659CB" w:rsidRPr="00616755" w:rsidRDefault="006659CB" w:rsidP="006659CB">
            <w:pPr>
              <w:pStyle w:val="ListParagraph"/>
              <w:numPr>
                <w:ilvl w:val="0"/>
                <w:numId w:val="26"/>
              </w:numPr>
              <w:suppressAutoHyphens/>
              <w:snapToGrid w:val="0"/>
              <w:ind w:left="317" w:hanging="284"/>
              <w:rPr>
                <w:lang w:val="de-DE"/>
              </w:rPr>
            </w:pPr>
            <w:r w:rsidRPr="00616755">
              <w:rPr>
                <w:lang w:val="de-DE"/>
              </w:rPr>
              <w:t>Menjelaskan (B) Arsip Statis secara Benar (D)</w:t>
            </w:r>
          </w:p>
          <w:p w:rsidR="006659CB" w:rsidRPr="00616755" w:rsidRDefault="006659CB" w:rsidP="006659CB">
            <w:pPr>
              <w:pStyle w:val="ListParagraph"/>
              <w:numPr>
                <w:ilvl w:val="0"/>
                <w:numId w:val="26"/>
              </w:numPr>
              <w:suppressAutoHyphens/>
              <w:snapToGrid w:val="0"/>
              <w:ind w:left="317" w:hanging="284"/>
              <w:rPr>
                <w:lang w:val="de-DE"/>
              </w:rPr>
            </w:pPr>
            <w:r w:rsidRPr="00616755">
              <w:rPr>
                <w:lang w:val="de-DE"/>
              </w:rPr>
              <w:t>Menjelaskan Arsip Dinamis secara Benar (D)</w:t>
            </w:r>
          </w:p>
        </w:tc>
        <w:tc>
          <w:tcPr>
            <w:tcW w:w="2202" w:type="dxa"/>
          </w:tcPr>
          <w:p w:rsidR="006659CB" w:rsidRPr="00616755" w:rsidRDefault="006659CB" w:rsidP="006659CB">
            <w:pPr>
              <w:pStyle w:val="ListParagraph"/>
              <w:numPr>
                <w:ilvl w:val="0"/>
                <w:numId w:val="27"/>
              </w:numPr>
              <w:ind w:left="164" w:hanging="141"/>
            </w:pPr>
            <w:r w:rsidRPr="00616755">
              <w:t xml:space="preserve">Pengertian arsip statis </w:t>
            </w:r>
          </w:p>
          <w:p w:rsidR="006659CB" w:rsidRPr="00616755" w:rsidRDefault="006659CB" w:rsidP="006659CB">
            <w:pPr>
              <w:pStyle w:val="ListParagraph"/>
              <w:numPr>
                <w:ilvl w:val="0"/>
                <w:numId w:val="27"/>
              </w:numPr>
              <w:ind w:left="164" w:hanging="141"/>
            </w:pPr>
            <w:r w:rsidRPr="00616755">
              <w:t>Penyimpanan arsip statis</w:t>
            </w:r>
          </w:p>
          <w:p w:rsidR="006659CB" w:rsidRPr="00616755" w:rsidRDefault="006659CB" w:rsidP="006659CB">
            <w:pPr>
              <w:pStyle w:val="ListParagraph"/>
              <w:numPr>
                <w:ilvl w:val="0"/>
                <w:numId w:val="27"/>
              </w:numPr>
              <w:ind w:left="164" w:hanging="141"/>
            </w:pPr>
            <w:r w:rsidRPr="00616755">
              <w:t>Regulasi penggunaan arsip statis</w:t>
            </w:r>
          </w:p>
          <w:p w:rsidR="006659CB" w:rsidRPr="00616755" w:rsidRDefault="006659CB" w:rsidP="006659CB">
            <w:pPr>
              <w:pStyle w:val="ListParagraph"/>
              <w:numPr>
                <w:ilvl w:val="0"/>
                <w:numId w:val="27"/>
              </w:numPr>
              <w:ind w:left="164" w:hanging="141"/>
            </w:pPr>
            <w:r w:rsidRPr="00616755">
              <w:t>Pengertian arsip dinamis</w:t>
            </w:r>
          </w:p>
          <w:p w:rsidR="006659CB" w:rsidRPr="00616755" w:rsidRDefault="006659CB" w:rsidP="006659CB">
            <w:pPr>
              <w:pStyle w:val="ListParagraph"/>
              <w:numPr>
                <w:ilvl w:val="0"/>
                <w:numId w:val="27"/>
              </w:numPr>
              <w:ind w:left="164" w:hanging="141"/>
            </w:pPr>
            <w:r w:rsidRPr="00616755">
              <w:t>Penyimpanan arsip dinamis</w:t>
            </w:r>
          </w:p>
          <w:p w:rsidR="006659CB" w:rsidRPr="00616755" w:rsidRDefault="006659CB" w:rsidP="006659CB">
            <w:pPr>
              <w:pStyle w:val="ListParagraph"/>
              <w:numPr>
                <w:ilvl w:val="0"/>
                <w:numId w:val="27"/>
              </w:numPr>
              <w:ind w:left="164" w:hanging="141"/>
            </w:pPr>
            <w:r w:rsidRPr="00616755">
              <w:t>Regulasi penggunaan arsip dinamis</w:t>
            </w:r>
          </w:p>
        </w:tc>
        <w:tc>
          <w:tcPr>
            <w:tcW w:w="1033" w:type="dxa"/>
            <w:gridSpan w:val="3"/>
          </w:tcPr>
          <w:p w:rsidR="006D2D4C" w:rsidRPr="00616755" w:rsidRDefault="006D2D4C" w:rsidP="006D2D4C"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Ceramah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Metode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11"/>
                <w:sz w:val="22"/>
                <w:szCs w:val="22"/>
              </w:rPr>
              <w:t>Think Pair</w:t>
            </w:r>
            <w:r w:rsidRPr="00616755">
              <w:rPr>
                <w:i/>
                <w:iCs/>
                <w:color w:val="000000"/>
              </w:rPr>
              <w:br/>
            </w:r>
            <w:r w:rsidRPr="00616755">
              <w:rPr>
                <w:rStyle w:val="fontstyle11"/>
                <w:sz w:val="22"/>
                <w:szCs w:val="22"/>
              </w:rPr>
              <w:t>Share</w:t>
            </w:r>
            <w:r w:rsidRPr="00616755">
              <w:rPr>
                <w:i/>
                <w:iCs/>
                <w:color w:val="000000"/>
              </w:rPr>
              <w:br/>
            </w:r>
            <w:r w:rsidRPr="00616755">
              <w:rPr>
                <w:rStyle w:val="fontstyle11"/>
                <w:sz w:val="22"/>
                <w:szCs w:val="22"/>
              </w:rPr>
              <w:t>(</w:t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TPS)</w:t>
            </w:r>
          </w:p>
          <w:p w:rsidR="006659CB" w:rsidRPr="00616755" w:rsidRDefault="006659CB" w:rsidP="006659CB"/>
        </w:tc>
        <w:tc>
          <w:tcPr>
            <w:tcW w:w="1477" w:type="dxa"/>
          </w:tcPr>
          <w:p w:rsidR="00732214" w:rsidRPr="00616755" w:rsidRDefault="00732214" w:rsidP="00732214"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Melaksanak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an metode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TPS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Menanggap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 dan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menjawab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pertanyaan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dari dan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oleh</w:t>
            </w:r>
          </w:p>
          <w:p w:rsidR="00732214" w:rsidRPr="00616755" w:rsidRDefault="00732214" w:rsidP="00732214">
            <w:proofErr w:type="gramStart"/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gramEnd"/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dengan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dosen.</w:t>
            </w:r>
          </w:p>
          <w:p w:rsidR="006659CB" w:rsidRPr="00616755" w:rsidRDefault="006659CB" w:rsidP="006659CB">
            <w:pPr>
              <w:pStyle w:val="ListParagraph"/>
              <w:ind w:left="0"/>
            </w:pPr>
          </w:p>
        </w:tc>
        <w:tc>
          <w:tcPr>
            <w:tcW w:w="746" w:type="dxa"/>
            <w:gridSpan w:val="2"/>
          </w:tcPr>
          <w:p w:rsidR="006659CB" w:rsidRPr="00616755" w:rsidRDefault="00645234" w:rsidP="006659CB">
            <w:r w:rsidRPr="00616755">
              <w:t>4 X 50 menit</w:t>
            </w:r>
          </w:p>
        </w:tc>
        <w:tc>
          <w:tcPr>
            <w:tcW w:w="1181" w:type="dxa"/>
            <w:gridSpan w:val="2"/>
          </w:tcPr>
          <w:p w:rsidR="006659CB" w:rsidRPr="00616755" w:rsidRDefault="002C68BA" w:rsidP="006659CB">
            <w:r w:rsidRPr="00616755">
              <w:t>Tes Objektif</w:t>
            </w:r>
          </w:p>
        </w:tc>
        <w:tc>
          <w:tcPr>
            <w:tcW w:w="1181" w:type="dxa"/>
            <w:gridSpan w:val="2"/>
          </w:tcPr>
          <w:p w:rsidR="008D3293" w:rsidRPr="00616755" w:rsidRDefault="008D3293" w:rsidP="008D3293"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C2, C3</w:t>
            </w:r>
          </w:p>
          <w:p w:rsidR="006659CB" w:rsidRPr="00616755" w:rsidRDefault="006659CB" w:rsidP="006659CB">
            <w:pPr>
              <w:pStyle w:val="ListParagraph"/>
              <w:ind w:left="0"/>
            </w:pPr>
          </w:p>
        </w:tc>
        <w:tc>
          <w:tcPr>
            <w:tcW w:w="885" w:type="dxa"/>
            <w:gridSpan w:val="2"/>
          </w:tcPr>
          <w:p w:rsidR="006659CB" w:rsidRPr="00616755" w:rsidRDefault="00503E01" w:rsidP="006659CB">
            <w:pPr>
              <w:jc w:val="center"/>
            </w:pPr>
            <w:r w:rsidRPr="00616755">
              <w:t>10%</w:t>
            </w:r>
          </w:p>
        </w:tc>
        <w:tc>
          <w:tcPr>
            <w:tcW w:w="1181" w:type="dxa"/>
            <w:gridSpan w:val="2"/>
          </w:tcPr>
          <w:p w:rsidR="006659CB" w:rsidRPr="00616755" w:rsidRDefault="00FA3D4B" w:rsidP="006659CB">
            <w:r w:rsidRPr="00616755">
              <w:t>3, 5, 6</w:t>
            </w:r>
          </w:p>
        </w:tc>
      </w:tr>
      <w:tr w:rsidR="006659CB" w:rsidRPr="00616755" w:rsidTr="006659CB">
        <w:trPr>
          <w:trHeight w:val="177"/>
        </w:trPr>
        <w:tc>
          <w:tcPr>
            <w:tcW w:w="850" w:type="dxa"/>
          </w:tcPr>
          <w:p w:rsidR="006659CB" w:rsidRPr="00616755" w:rsidRDefault="001E6DFC" w:rsidP="006659CB">
            <w:pPr>
              <w:jc w:val="center"/>
            </w:pPr>
            <w:r w:rsidRPr="00616755">
              <w:t>7</w:t>
            </w:r>
          </w:p>
        </w:tc>
        <w:tc>
          <w:tcPr>
            <w:tcW w:w="1476" w:type="dxa"/>
          </w:tcPr>
          <w:p w:rsidR="001E6DFC" w:rsidRPr="00616755" w:rsidRDefault="001E6DFC" w:rsidP="001E6DFC">
            <w:pPr>
              <w:pStyle w:val="TableParagraph"/>
            </w:pPr>
            <w:r w:rsidRPr="00616755">
              <w:t xml:space="preserve">Menjelaskan </w:t>
            </w:r>
            <w:r w:rsidRPr="00616755">
              <w:lastRenderedPageBreak/>
              <w:t>arsip Berdasarkan Media Rekam dan Periodenya</w:t>
            </w:r>
            <w:r w:rsidR="005E6B65" w:rsidRPr="00616755">
              <w:t xml:space="preserve"> (C2)</w:t>
            </w:r>
          </w:p>
          <w:p w:rsidR="006659CB" w:rsidRPr="00616755" w:rsidRDefault="006659CB" w:rsidP="006659CB">
            <w:pPr>
              <w:pStyle w:val="ListParagraph"/>
              <w:ind w:left="0"/>
            </w:pPr>
          </w:p>
        </w:tc>
        <w:tc>
          <w:tcPr>
            <w:tcW w:w="2225" w:type="dxa"/>
          </w:tcPr>
          <w:p w:rsidR="006659CB" w:rsidRPr="00616755" w:rsidRDefault="0085160A" w:rsidP="00685AD6">
            <w:pPr>
              <w:pStyle w:val="ListParagraph"/>
              <w:numPr>
                <w:ilvl w:val="0"/>
                <w:numId w:val="29"/>
              </w:numPr>
              <w:suppressAutoHyphens/>
              <w:snapToGrid w:val="0"/>
              <w:ind w:left="226" w:hanging="226"/>
              <w:rPr>
                <w:lang w:val="de-DE"/>
              </w:rPr>
            </w:pPr>
            <w:r w:rsidRPr="00616755">
              <w:rPr>
                <w:lang w:val="de-DE"/>
              </w:rPr>
              <w:lastRenderedPageBreak/>
              <w:t xml:space="preserve">Menjelaskan (B) </w:t>
            </w:r>
            <w:r w:rsidRPr="00616755">
              <w:rPr>
                <w:lang w:val="de-DE"/>
              </w:rPr>
              <w:lastRenderedPageBreak/>
              <w:t>Media Arsip secara Benar (D)</w:t>
            </w:r>
          </w:p>
          <w:p w:rsidR="0085160A" w:rsidRPr="00616755" w:rsidRDefault="0085160A" w:rsidP="00685AD6">
            <w:pPr>
              <w:pStyle w:val="ListParagraph"/>
              <w:numPr>
                <w:ilvl w:val="0"/>
                <w:numId w:val="29"/>
              </w:numPr>
              <w:suppressAutoHyphens/>
              <w:snapToGrid w:val="0"/>
              <w:ind w:left="226" w:hanging="226"/>
              <w:rPr>
                <w:lang w:val="de-DE"/>
              </w:rPr>
            </w:pPr>
            <w:r w:rsidRPr="00616755">
              <w:rPr>
                <w:lang w:val="de-DE"/>
              </w:rPr>
              <w:t>Menjelaskan (B) Periode Arsip secara Benar (D)</w:t>
            </w:r>
          </w:p>
        </w:tc>
        <w:tc>
          <w:tcPr>
            <w:tcW w:w="2202" w:type="dxa"/>
          </w:tcPr>
          <w:p w:rsidR="00EC7E43" w:rsidRPr="00616755" w:rsidRDefault="00EC7E43" w:rsidP="00EC7E43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ind w:left="269" w:hanging="269"/>
            </w:pPr>
            <w:r w:rsidRPr="00616755">
              <w:lastRenderedPageBreak/>
              <w:t xml:space="preserve">Konvensional: </w:t>
            </w:r>
            <w:r w:rsidRPr="00616755">
              <w:lastRenderedPageBreak/>
              <w:t>kertas</w:t>
            </w:r>
          </w:p>
          <w:p w:rsidR="00EC7E43" w:rsidRPr="00616755" w:rsidRDefault="00EC7E43" w:rsidP="00EC7E43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ind w:left="269" w:hanging="269"/>
            </w:pPr>
            <w:r w:rsidRPr="00616755">
              <w:t>Audio Visual: Foto, film, rekaman suara</w:t>
            </w:r>
          </w:p>
          <w:p w:rsidR="00EC7E43" w:rsidRPr="00616755" w:rsidRDefault="00EC7E43" w:rsidP="003C69A9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ind w:left="269" w:hanging="269"/>
            </w:pPr>
            <w:r w:rsidRPr="00616755">
              <w:t>Microfilm dan microfische</w:t>
            </w:r>
          </w:p>
          <w:p w:rsidR="006659CB" w:rsidRPr="00616755" w:rsidRDefault="00484269" w:rsidP="00BA29F0">
            <w:pPr>
              <w:pStyle w:val="ListParagraph"/>
              <w:numPr>
                <w:ilvl w:val="0"/>
                <w:numId w:val="30"/>
              </w:numPr>
              <w:ind w:left="269" w:hanging="269"/>
            </w:pPr>
            <w:r w:rsidRPr="00616755">
              <w:t>Periode media rekam arsip</w:t>
            </w:r>
          </w:p>
        </w:tc>
        <w:tc>
          <w:tcPr>
            <w:tcW w:w="1033" w:type="dxa"/>
            <w:gridSpan w:val="3"/>
          </w:tcPr>
          <w:p w:rsidR="006659CB" w:rsidRPr="00616755" w:rsidRDefault="008C32A4" w:rsidP="006659CB">
            <w:r w:rsidRPr="00616755">
              <w:lastRenderedPageBreak/>
              <w:t xml:space="preserve">Ceramah </w:t>
            </w:r>
            <w:r w:rsidRPr="00616755">
              <w:lastRenderedPageBreak/>
              <w:t xml:space="preserve">dan Metode </w:t>
            </w:r>
            <w:r w:rsidRPr="00C44922">
              <w:rPr>
                <w:i/>
              </w:rPr>
              <w:t>Problem Based Learning</w:t>
            </w:r>
            <w:r w:rsidRPr="00616755">
              <w:t xml:space="preserve"> (PBL)</w:t>
            </w:r>
          </w:p>
        </w:tc>
        <w:tc>
          <w:tcPr>
            <w:tcW w:w="1477" w:type="dxa"/>
          </w:tcPr>
          <w:p w:rsidR="00C5736A" w:rsidRPr="00616755" w:rsidRDefault="00C5736A" w:rsidP="00C5736A"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Melaksanak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an metode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TPS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Menanggap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 dan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menjawab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pertanyaan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dari dan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oleh</w:t>
            </w:r>
          </w:p>
          <w:p w:rsidR="00C5736A" w:rsidRPr="00616755" w:rsidRDefault="00C5736A" w:rsidP="00C5736A">
            <w:proofErr w:type="gramStart"/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gramEnd"/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dengan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dosen.</w:t>
            </w:r>
          </w:p>
          <w:p w:rsidR="006659CB" w:rsidRPr="00616755" w:rsidRDefault="006659CB" w:rsidP="006659CB">
            <w:pPr>
              <w:pStyle w:val="ListParagraph"/>
              <w:ind w:left="0"/>
            </w:pPr>
          </w:p>
        </w:tc>
        <w:tc>
          <w:tcPr>
            <w:tcW w:w="746" w:type="dxa"/>
            <w:gridSpan w:val="2"/>
          </w:tcPr>
          <w:p w:rsidR="006659CB" w:rsidRPr="00616755" w:rsidRDefault="00645234" w:rsidP="006659CB">
            <w:r w:rsidRPr="00616755">
              <w:lastRenderedPageBreak/>
              <w:t xml:space="preserve">2 X </w:t>
            </w:r>
            <w:r w:rsidRPr="00616755">
              <w:lastRenderedPageBreak/>
              <w:t>50 menit</w:t>
            </w:r>
          </w:p>
        </w:tc>
        <w:tc>
          <w:tcPr>
            <w:tcW w:w="1181" w:type="dxa"/>
            <w:gridSpan w:val="2"/>
          </w:tcPr>
          <w:p w:rsidR="006659CB" w:rsidRPr="00616755" w:rsidRDefault="002C68BA" w:rsidP="006659CB">
            <w:r w:rsidRPr="00616755">
              <w:lastRenderedPageBreak/>
              <w:t xml:space="preserve">Tes </w:t>
            </w:r>
            <w:r w:rsidRPr="00616755">
              <w:lastRenderedPageBreak/>
              <w:t>Objektif</w:t>
            </w:r>
          </w:p>
        </w:tc>
        <w:tc>
          <w:tcPr>
            <w:tcW w:w="1181" w:type="dxa"/>
            <w:gridSpan w:val="2"/>
          </w:tcPr>
          <w:p w:rsidR="006659CB" w:rsidRPr="00616755" w:rsidRDefault="006659CB" w:rsidP="006659CB">
            <w:pPr>
              <w:pStyle w:val="ListParagraph"/>
              <w:ind w:left="0"/>
            </w:pPr>
          </w:p>
        </w:tc>
        <w:tc>
          <w:tcPr>
            <w:tcW w:w="885" w:type="dxa"/>
            <w:gridSpan w:val="2"/>
          </w:tcPr>
          <w:p w:rsidR="006659CB" w:rsidRPr="00616755" w:rsidRDefault="00503E01" w:rsidP="006659CB">
            <w:pPr>
              <w:jc w:val="center"/>
            </w:pPr>
            <w:r w:rsidRPr="00616755">
              <w:t>10%</w:t>
            </w:r>
          </w:p>
        </w:tc>
        <w:tc>
          <w:tcPr>
            <w:tcW w:w="1181" w:type="dxa"/>
            <w:gridSpan w:val="2"/>
          </w:tcPr>
          <w:p w:rsidR="006659CB" w:rsidRPr="00616755" w:rsidRDefault="00FA3D4B" w:rsidP="006659CB">
            <w:r w:rsidRPr="00616755">
              <w:t>1-5</w:t>
            </w:r>
          </w:p>
        </w:tc>
      </w:tr>
      <w:tr w:rsidR="006659CB" w:rsidRPr="00616755" w:rsidTr="005A7F28">
        <w:trPr>
          <w:trHeight w:val="177"/>
        </w:trPr>
        <w:tc>
          <w:tcPr>
            <w:tcW w:w="850" w:type="dxa"/>
            <w:shd w:val="clear" w:color="auto" w:fill="9CC2E5" w:themeFill="accent1" w:themeFillTint="99"/>
          </w:tcPr>
          <w:p w:rsidR="006659CB" w:rsidRPr="00616755" w:rsidRDefault="006659CB" w:rsidP="006659CB">
            <w:pPr>
              <w:jc w:val="center"/>
            </w:pPr>
          </w:p>
        </w:tc>
        <w:tc>
          <w:tcPr>
            <w:tcW w:w="13587" w:type="dxa"/>
            <w:gridSpan w:val="17"/>
            <w:shd w:val="clear" w:color="auto" w:fill="9CC2E5" w:themeFill="accent1" w:themeFillTint="99"/>
          </w:tcPr>
          <w:p w:rsidR="006659CB" w:rsidRPr="00616755" w:rsidRDefault="006659CB" w:rsidP="000A31C4">
            <w:pPr>
              <w:jc w:val="center"/>
              <w:rPr>
                <w:b/>
              </w:rPr>
            </w:pPr>
            <w:r w:rsidRPr="00616755">
              <w:rPr>
                <w:b/>
              </w:rPr>
              <w:t xml:space="preserve">UTS </w:t>
            </w:r>
          </w:p>
        </w:tc>
      </w:tr>
      <w:tr w:rsidR="006659CB" w:rsidRPr="00616755" w:rsidTr="00C5736A">
        <w:trPr>
          <w:gridAfter w:val="1"/>
          <w:wAfter w:w="12" w:type="dxa"/>
          <w:trHeight w:val="177"/>
        </w:trPr>
        <w:tc>
          <w:tcPr>
            <w:tcW w:w="850" w:type="dxa"/>
          </w:tcPr>
          <w:p w:rsidR="006659CB" w:rsidRPr="00616755" w:rsidRDefault="00C6287A" w:rsidP="006659CB">
            <w:pPr>
              <w:jc w:val="center"/>
            </w:pPr>
            <w:r w:rsidRPr="00616755">
              <w:t>9</w:t>
            </w:r>
          </w:p>
        </w:tc>
        <w:tc>
          <w:tcPr>
            <w:tcW w:w="1476" w:type="dxa"/>
          </w:tcPr>
          <w:p w:rsidR="006659CB" w:rsidRPr="00616755" w:rsidRDefault="00C851D6" w:rsidP="006659CB">
            <w:pPr>
              <w:pStyle w:val="ListParagraph"/>
              <w:ind w:left="0"/>
            </w:pPr>
            <w:r w:rsidRPr="00616755">
              <w:t>Menjelaskan Lokasi Penyimpanan Arsip Administrasi Negara</w:t>
            </w:r>
            <w:r w:rsidR="003053C4" w:rsidRPr="00616755">
              <w:t xml:space="preserve"> (C2)</w:t>
            </w:r>
          </w:p>
        </w:tc>
        <w:tc>
          <w:tcPr>
            <w:tcW w:w="2225" w:type="dxa"/>
          </w:tcPr>
          <w:p w:rsidR="006659CB" w:rsidRPr="00616755" w:rsidRDefault="003053C4" w:rsidP="00C851D6">
            <w:pPr>
              <w:pStyle w:val="ListParagraph"/>
              <w:numPr>
                <w:ilvl w:val="0"/>
                <w:numId w:val="33"/>
              </w:numPr>
              <w:suppressAutoHyphens/>
              <w:snapToGrid w:val="0"/>
              <w:ind w:left="226" w:hanging="226"/>
              <w:rPr>
                <w:lang w:val="de-DE"/>
              </w:rPr>
            </w:pPr>
            <w:r w:rsidRPr="00616755">
              <w:rPr>
                <w:lang w:val="de-DE"/>
              </w:rPr>
              <w:t>Menjelaskan (B) Lokasi Penyimpanan Arsip Administrasi Negara nasional secara Benar (D)</w:t>
            </w:r>
          </w:p>
          <w:p w:rsidR="003053C4" w:rsidRPr="00616755" w:rsidRDefault="003053C4" w:rsidP="00C851D6">
            <w:pPr>
              <w:pStyle w:val="ListParagraph"/>
              <w:numPr>
                <w:ilvl w:val="0"/>
                <w:numId w:val="33"/>
              </w:numPr>
              <w:suppressAutoHyphens/>
              <w:snapToGrid w:val="0"/>
              <w:ind w:left="226" w:hanging="226"/>
              <w:rPr>
                <w:lang w:val="de-DE"/>
              </w:rPr>
            </w:pPr>
            <w:r w:rsidRPr="00616755">
              <w:rPr>
                <w:lang w:val="de-DE"/>
              </w:rPr>
              <w:t>Menjelaskan</w:t>
            </w:r>
            <w:r w:rsidR="00897161" w:rsidRPr="00616755">
              <w:rPr>
                <w:lang w:val="de-DE"/>
              </w:rPr>
              <w:t xml:space="preserve"> (B)</w:t>
            </w:r>
            <w:r w:rsidRPr="00616755">
              <w:rPr>
                <w:lang w:val="de-DE"/>
              </w:rPr>
              <w:t xml:space="preserve"> Lokasi Penyimpanan Arsip Administrasi Negara lokal secara Benar (D)</w:t>
            </w:r>
          </w:p>
        </w:tc>
        <w:tc>
          <w:tcPr>
            <w:tcW w:w="2220" w:type="dxa"/>
            <w:gridSpan w:val="2"/>
          </w:tcPr>
          <w:p w:rsidR="006659CB" w:rsidRPr="00616755" w:rsidRDefault="00C57947" w:rsidP="00C57947">
            <w:pPr>
              <w:pStyle w:val="ListParagraph"/>
              <w:numPr>
                <w:ilvl w:val="0"/>
                <w:numId w:val="30"/>
              </w:numPr>
              <w:ind w:left="269" w:hanging="269"/>
            </w:pPr>
            <w:r w:rsidRPr="00616755">
              <w:t>Lokasi Penyimpanan Arsip Nasional: ANRI, Perpusnas</w:t>
            </w:r>
          </w:p>
          <w:p w:rsidR="00C57947" w:rsidRPr="00616755" w:rsidRDefault="00C57947" w:rsidP="00C57947">
            <w:pPr>
              <w:pStyle w:val="ListParagraph"/>
              <w:numPr>
                <w:ilvl w:val="0"/>
                <w:numId w:val="30"/>
              </w:numPr>
              <w:ind w:left="269" w:hanging="269"/>
            </w:pPr>
            <w:r w:rsidRPr="00616755">
              <w:t>Lokasi Penyimpanan Arsip lokal (daerah): Badan Perpustakaan dan Arsip banyuwangi</w:t>
            </w:r>
          </w:p>
        </w:tc>
        <w:tc>
          <w:tcPr>
            <w:tcW w:w="992" w:type="dxa"/>
          </w:tcPr>
          <w:p w:rsidR="006659CB" w:rsidRPr="00616755" w:rsidRDefault="001800D5" w:rsidP="001800D5">
            <w:pPr>
              <w:ind w:right="-108"/>
            </w:pPr>
            <w:r w:rsidRPr="00616755">
              <w:t>Ceramah</w:t>
            </w:r>
          </w:p>
        </w:tc>
        <w:tc>
          <w:tcPr>
            <w:tcW w:w="1500" w:type="dxa"/>
            <w:gridSpan w:val="2"/>
          </w:tcPr>
          <w:p w:rsidR="006659CB" w:rsidRPr="00616755" w:rsidRDefault="001800D5" w:rsidP="006659CB">
            <w:r w:rsidRPr="00616755">
              <w:t>Mencari, mengumpulkan dan menyusun informasi</w:t>
            </w:r>
          </w:p>
        </w:tc>
        <w:tc>
          <w:tcPr>
            <w:tcW w:w="738" w:type="dxa"/>
          </w:tcPr>
          <w:p w:rsidR="006659CB" w:rsidRPr="00616755" w:rsidRDefault="00645234" w:rsidP="006659CB">
            <w:r w:rsidRPr="00616755">
              <w:t>2 X 50 menit</w:t>
            </w:r>
          </w:p>
        </w:tc>
        <w:tc>
          <w:tcPr>
            <w:tcW w:w="1181" w:type="dxa"/>
            <w:gridSpan w:val="2"/>
          </w:tcPr>
          <w:p w:rsidR="006659CB" w:rsidRPr="00616755" w:rsidRDefault="002C68BA" w:rsidP="006659CB">
            <w:r w:rsidRPr="00616755">
              <w:t>Tes Objektif</w:t>
            </w:r>
          </w:p>
        </w:tc>
        <w:tc>
          <w:tcPr>
            <w:tcW w:w="1181" w:type="dxa"/>
            <w:gridSpan w:val="2"/>
          </w:tcPr>
          <w:p w:rsidR="008D3293" w:rsidRPr="00616755" w:rsidRDefault="008D3293" w:rsidP="008D3293"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C2, C3</w:t>
            </w:r>
          </w:p>
          <w:p w:rsidR="006659CB" w:rsidRPr="00616755" w:rsidRDefault="006659CB" w:rsidP="006659CB"/>
        </w:tc>
        <w:tc>
          <w:tcPr>
            <w:tcW w:w="885" w:type="dxa"/>
            <w:gridSpan w:val="2"/>
          </w:tcPr>
          <w:p w:rsidR="006659CB" w:rsidRPr="00616755" w:rsidRDefault="00503E01" w:rsidP="006659CB">
            <w:pPr>
              <w:jc w:val="center"/>
            </w:pPr>
            <w:r w:rsidRPr="00616755">
              <w:t>10%</w:t>
            </w:r>
          </w:p>
        </w:tc>
        <w:tc>
          <w:tcPr>
            <w:tcW w:w="1177" w:type="dxa"/>
            <w:gridSpan w:val="2"/>
          </w:tcPr>
          <w:p w:rsidR="006659CB" w:rsidRPr="00616755" w:rsidRDefault="00FA3D4B" w:rsidP="006659CB">
            <w:r w:rsidRPr="00616755">
              <w:t>5</w:t>
            </w:r>
          </w:p>
        </w:tc>
      </w:tr>
      <w:tr w:rsidR="006659CB" w:rsidRPr="00616755" w:rsidTr="00C5736A">
        <w:trPr>
          <w:gridAfter w:val="1"/>
          <w:wAfter w:w="12" w:type="dxa"/>
          <w:trHeight w:val="160"/>
        </w:trPr>
        <w:tc>
          <w:tcPr>
            <w:tcW w:w="850" w:type="dxa"/>
          </w:tcPr>
          <w:p w:rsidR="006659CB" w:rsidRPr="00616755" w:rsidRDefault="001F4AB5" w:rsidP="006659CB">
            <w:pPr>
              <w:jc w:val="center"/>
            </w:pPr>
            <w:r w:rsidRPr="00616755">
              <w:t>10, 11</w:t>
            </w:r>
            <w:r w:rsidR="005423E2" w:rsidRPr="00616755">
              <w:t>, 12</w:t>
            </w:r>
          </w:p>
        </w:tc>
        <w:tc>
          <w:tcPr>
            <w:tcW w:w="1476" w:type="dxa"/>
          </w:tcPr>
          <w:p w:rsidR="006659CB" w:rsidRPr="00616755" w:rsidRDefault="005423E2" w:rsidP="006659CB">
            <w:pPr>
              <w:pStyle w:val="ListParagraph"/>
              <w:ind w:left="0"/>
            </w:pPr>
            <w:r w:rsidRPr="00616755">
              <w:t>Menganali</w:t>
            </w:r>
            <w:r w:rsidR="00DC30A4" w:rsidRPr="00616755">
              <w:t>sis Khazanah Arsip Nusantara (C4</w:t>
            </w:r>
            <w:r w:rsidRPr="00616755">
              <w:t>)</w:t>
            </w:r>
          </w:p>
        </w:tc>
        <w:tc>
          <w:tcPr>
            <w:tcW w:w="2225" w:type="dxa"/>
          </w:tcPr>
          <w:p w:rsidR="006659CB" w:rsidRPr="00616755" w:rsidRDefault="00897161" w:rsidP="0089716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226" w:hanging="226"/>
              <w:rPr>
                <w:lang w:val="de-DE"/>
              </w:rPr>
            </w:pPr>
            <w:r w:rsidRPr="00616755">
              <w:rPr>
                <w:lang w:val="de-DE"/>
              </w:rPr>
              <w:t>Menganalisis (B) khazanah arsip nusantara secara Benar (D)</w:t>
            </w:r>
          </w:p>
        </w:tc>
        <w:tc>
          <w:tcPr>
            <w:tcW w:w="2220" w:type="dxa"/>
            <w:gridSpan w:val="2"/>
          </w:tcPr>
          <w:p w:rsidR="006659CB" w:rsidRPr="00616755" w:rsidRDefault="00725D25" w:rsidP="00222A5E">
            <w:pPr>
              <w:pStyle w:val="ListParagraph"/>
              <w:numPr>
                <w:ilvl w:val="0"/>
                <w:numId w:val="35"/>
              </w:numPr>
              <w:ind w:left="269" w:hanging="284"/>
            </w:pPr>
            <w:r w:rsidRPr="00616755">
              <w:t>Arsip Kolonial</w:t>
            </w:r>
          </w:p>
          <w:p w:rsidR="00725D25" w:rsidRPr="00616755" w:rsidRDefault="00725D25" w:rsidP="00222A5E">
            <w:pPr>
              <w:pStyle w:val="ListParagraph"/>
              <w:numPr>
                <w:ilvl w:val="0"/>
                <w:numId w:val="35"/>
              </w:numPr>
              <w:ind w:left="269" w:hanging="284"/>
            </w:pPr>
            <w:r w:rsidRPr="00616755">
              <w:t>Arsip Repubik</w:t>
            </w:r>
          </w:p>
          <w:p w:rsidR="00725D25" w:rsidRPr="00616755" w:rsidRDefault="00725D25" w:rsidP="00725D25">
            <w:pPr>
              <w:pStyle w:val="ListParagraph"/>
              <w:numPr>
                <w:ilvl w:val="0"/>
                <w:numId w:val="35"/>
              </w:numPr>
              <w:ind w:left="269" w:hanging="284"/>
            </w:pPr>
            <w:r w:rsidRPr="00616755">
              <w:t>Arsip Kontemporer</w:t>
            </w:r>
          </w:p>
        </w:tc>
        <w:tc>
          <w:tcPr>
            <w:tcW w:w="992" w:type="dxa"/>
          </w:tcPr>
          <w:p w:rsidR="005E38F4" w:rsidRPr="00616755" w:rsidRDefault="005E38F4" w:rsidP="005E38F4"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Ceramah dan 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11"/>
                <w:sz w:val="22"/>
                <w:szCs w:val="22"/>
              </w:rPr>
              <w:t>Group</w:t>
            </w:r>
            <w:r w:rsidRPr="00616755">
              <w:rPr>
                <w:i/>
                <w:iCs/>
                <w:color w:val="000000"/>
              </w:rPr>
              <w:br/>
            </w:r>
            <w:r w:rsidRPr="00616755">
              <w:rPr>
                <w:rStyle w:val="fontstyle11"/>
                <w:sz w:val="22"/>
                <w:szCs w:val="22"/>
              </w:rPr>
              <w:t>Investigation</w:t>
            </w:r>
          </w:p>
          <w:p w:rsidR="006659CB" w:rsidRPr="00616755" w:rsidRDefault="006659CB" w:rsidP="006659CB"/>
        </w:tc>
        <w:tc>
          <w:tcPr>
            <w:tcW w:w="1500" w:type="dxa"/>
            <w:gridSpan w:val="2"/>
          </w:tcPr>
          <w:p w:rsidR="005E38F4" w:rsidRPr="00616755" w:rsidRDefault="005E38F4" w:rsidP="005E38F4">
            <w:pPr>
              <w:rPr>
                <w:rStyle w:val="fontstyle21"/>
                <w:sz w:val="22"/>
                <w:szCs w:val="22"/>
              </w:rPr>
            </w:pP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Melaksanaka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16755">
              <w:rPr>
                <w:rStyle w:val="fontstyle21"/>
                <w:sz w:val="22"/>
                <w:szCs w:val="22"/>
              </w:rPr>
              <w:t>Group</w:t>
            </w:r>
            <w:r w:rsidRPr="00616755">
              <w:rPr>
                <w:i/>
                <w:iCs/>
                <w:color w:val="000000"/>
              </w:rPr>
              <w:br/>
            </w:r>
            <w:r w:rsidRPr="00616755">
              <w:rPr>
                <w:rStyle w:val="fontstyle21"/>
                <w:sz w:val="22"/>
                <w:szCs w:val="22"/>
              </w:rPr>
              <w:t>Investigation</w:t>
            </w:r>
            <w:r w:rsidRPr="00616755">
              <w:rPr>
                <w:i/>
                <w:iCs/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Aktif dalam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kegiatan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21"/>
                <w:sz w:val="22"/>
                <w:szCs w:val="22"/>
              </w:rPr>
              <w:t>Group</w:t>
            </w:r>
            <w:r w:rsidRPr="00616755">
              <w:rPr>
                <w:i/>
                <w:iCs/>
                <w:color w:val="000000"/>
              </w:rPr>
              <w:br/>
            </w:r>
            <w:r w:rsidRPr="00616755">
              <w:rPr>
                <w:rStyle w:val="fontstyle21"/>
                <w:sz w:val="22"/>
                <w:szCs w:val="22"/>
              </w:rPr>
              <w:t>Investigation</w:t>
            </w:r>
          </w:p>
          <w:p w:rsidR="005E38F4" w:rsidRPr="00616755" w:rsidRDefault="005E38F4" w:rsidP="005E38F4">
            <w:pPr>
              <w:rPr>
                <w:rStyle w:val="fontstyle21"/>
                <w:sz w:val="22"/>
                <w:szCs w:val="22"/>
              </w:rPr>
            </w:pPr>
          </w:p>
          <w:p w:rsidR="006659CB" w:rsidRPr="00616755" w:rsidRDefault="005E38F4" w:rsidP="005E38F4">
            <w:pPr>
              <w:pStyle w:val="ListParagraph"/>
              <w:ind w:left="0"/>
            </w:pP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Menanggapi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menjawab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pertanyaan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dari dan oleh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mahasiswa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dengan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dosen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sebagai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fasilitator</w:t>
            </w:r>
          </w:p>
        </w:tc>
        <w:tc>
          <w:tcPr>
            <w:tcW w:w="738" w:type="dxa"/>
          </w:tcPr>
          <w:p w:rsidR="006659CB" w:rsidRPr="00616755" w:rsidRDefault="00645234" w:rsidP="006659CB">
            <w:r w:rsidRPr="00616755">
              <w:lastRenderedPageBreak/>
              <w:t>6 X 50 menit</w:t>
            </w:r>
          </w:p>
        </w:tc>
        <w:tc>
          <w:tcPr>
            <w:tcW w:w="1181" w:type="dxa"/>
            <w:gridSpan w:val="2"/>
          </w:tcPr>
          <w:p w:rsidR="006659CB" w:rsidRPr="00616755" w:rsidRDefault="002C68BA" w:rsidP="008D3293">
            <w:pPr>
              <w:ind w:right="51"/>
            </w:pPr>
            <w:r w:rsidRPr="00616755">
              <w:t>Tes Objektif</w:t>
            </w:r>
          </w:p>
        </w:tc>
        <w:tc>
          <w:tcPr>
            <w:tcW w:w="1181" w:type="dxa"/>
            <w:gridSpan w:val="2"/>
          </w:tcPr>
          <w:p w:rsidR="006659CB" w:rsidRPr="00616755" w:rsidRDefault="008D3293" w:rsidP="006659CB">
            <w:pPr>
              <w:pStyle w:val="ListParagraph"/>
              <w:ind w:left="0"/>
            </w:pPr>
            <w:r w:rsidRPr="00616755">
              <w:t>C4,C5</w:t>
            </w:r>
          </w:p>
        </w:tc>
        <w:tc>
          <w:tcPr>
            <w:tcW w:w="885" w:type="dxa"/>
            <w:gridSpan w:val="2"/>
          </w:tcPr>
          <w:p w:rsidR="006659CB" w:rsidRPr="00616755" w:rsidRDefault="00503E01" w:rsidP="006659CB">
            <w:pPr>
              <w:jc w:val="center"/>
            </w:pPr>
            <w:r w:rsidRPr="00616755">
              <w:t>10%</w:t>
            </w:r>
          </w:p>
        </w:tc>
        <w:tc>
          <w:tcPr>
            <w:tcW w:w="1177" w:type="dxa"/>
            <w:gridSpan w:val="2"/>
          </w:tcPr>
          <w:p w:rsidR="006659CB" w:rsidRPr="00616755" w:rsidRDefault="00FA3D4B" w:rsidP="006659CB">
            <w:r w:rsidRPr="00616755">
              <w:t>1-8</w:t>
            </w:r>
          </w:p>
        </w:tc>
      </w:tr>
      <w:tr w:rsidR="00C6287A" w:rsidRPr="00616755" w:rsidTr="00C5736A">
        <w:trPr>
          <w:gridAfter w:val="1"/>
          <w:wAfter w:w="12" w:type="dxa"/>
          <w:trHeight w:val="160"/>
        </w:trPr>
        <w:tc>
          <w:tcPr>
            <w:tcW w:w="850" w:type="dxa"/>
          </w:tcPr>
          <w:p w:rsidR="00C6287A" w:rsidRPr="00616755" w:rsidRDefault="00DC30A4" w:rsidP="006659CB">
            <w:pPr>
              <w:jc w:val="center"/>
            </w:pPr>
            <w:r w:rsidRPr="00616755">
              <w:lastRenderedPageBreak/>
              <w:t>13</w:t>
            </w:r>
          </w:p>
        </w:tc>
        <w:tc>
          <w:tcPr>
            <w:tcW w:w="1476" w:type="dxa"/>
          </w:tcPr>
          <w:p w:rsidR="00C6287A" w:rsidRPr="00616755" w:rsidRDefault="001A5BCE" w:rsidP="006659CB">
            <w:pPr>
              <w:pStyle w:val="ListParagraph"/>
              <w:ind w:left="0"/>
            </w:pPr>
            <w:r w:rsidRPr="00616755">
              <w:t xml:space="preserve">Menganalisis Naskah Nusantara </w:t>
            </w:r>
            <w:r w:rsidR="00815CC4" w:rsidRPr="00616755">
              <w:t>(C4)</w:t>
            </w:r>
          </w:p>
        </w:tc>
        <w:tc>
          <w:tcPr>
            <w:tcW w:w="2225" w:type="dxa"/>
          </w:tcPr>
          <w:p w:rsidR="00C6287A" w:rsidRPr="00616755" w:rsidRDefault="007C3D42" w:rsidP="00815CC4">
            <w:pPr>
              <w:pStyle w:val="ListParagraph"/>
              <w:numPr>
                <w:ilvl w:val="0"/>
                <w:numId w:val="36"/>
              </w:numPr>
              <w:suppressAutoHyphens/>
              <w:snapToGrid w:val="0"/>
              <w:ind w:left="226" w:hanging="226"/>
              <w:rPr>
                <w:lang w:val="de-DE"/>
              </w:rPr>
            </w:pPr>
            <w:r w:rsidRPr="00616755">
              <w:rPr>
                <w:lang w:val="de-DE"/>
              </w:rPr>
              <w:t>Menganalisis (B) Naskah Nusantara secara Benar (D)</w:t>
            </w:r>
          </w:p>
        </w:tc>
        <w:tc>
          <w:tcPr>
            <w:tcW w:w="2220" w:type="dxa"/>
            <w:gridSpan w:val="2"/>
          </w:tcPr>
          <w:p w:rsidR="00C6287A" w:rsidRPr="00616755" w:rsidRDefault="0095061F" w:rsidP="00D452E6">
            <w:pPr>
              <w:pStyle w:val="ListParagraph"/>
              <w:numPr>
                <w:ilvl w:val="0"/>
                <w:numId w:val="37"/>
              </w:numPr>
              <w:ind w:left="269" w:hanging="284"/>
            </w:pPr>
            <w:r w:rsidRPr="00616755">
              <w:t>Manuskrip Lontar Yusup</w:t>
            </w:r>
          </w:p>
          <w:p w:rsidR="0095061F" w:rsidRPr="00616755" w:rsidRDefault="0095061F" w:rsidP="00D452E6">
            <w:pPr>
              <w:pStyle w:val="ListParagraph"/>
              <w:numPr>
                <w:ilvl w:val="0"/>
                <w:numId w:val="37"/>
              </w:numPr>
              <w:ind w:left="269" w:hanging="284"/>
            </w:pPr>
            <w:r w:rsidRPr="00616755">
              <w:t>Naskah La Galigo</w:t>
            </w:r>
          </w:p>
          <w:p w:rsidR="0095061F" w:rsidRPr="00616755" w:rsidRDefault="0095061F" w:rsidP="00D452E6">
            <w:pPr>
              <w:pStyle w:val="ListParagraph"/>
              <w:numPr>
                <w:ilvl w:val="0"/>
                <w:numId w:val="37"/>
              </w:numPr>
              <w:ind w:left="269" w:hanging="284"/>
            </w:pPr>
            <w:r w:rsidRPr="00616755">
              <w:t>Serat Wedatama</w:t>
            </w:r>
          </w:p>
        </w:tc>
        <w:tc>
          <w:tcPr>
            <w:tcW w:w="992" w:type="dxa"/>
          </w:tcPr>
          <w:p w:rsidR="00C6287A" w:rsidRPr="00616755" w:rsidRDefault="00352F15" w:rsidP="006659CB">
            <w:r w:rsidRPr="00616755">
              <w:t>Ceramah dan Inquiry</w:t>
            </w:r>
          </w:p>
        </w:tc>
        <w:tc>
          <w:tcPr>
            <w:tcW w:w="1500" w:type="dxa"/>
            <w:gridSpan w:val="2"/>
          </w:tcPr>
          <w:p w:rsidR="00352F15" w:rsidRPr="00616755" w:rsidRDefault="00352F15" w:rsidP="00352F15">
            <w:pPr>
              <w:rPr>
                <w:rStyle w:val="fontstyle21"/>
                <w:sz w:val="22"/>
                <w:szCs w:val="22"/>
              </w:rPr>
            </w:pP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Melaksanaka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16755">
              <w:rPr>
                <w:rStyle w:val="fontstyle21"/>
                <w:sz w:val="22"/>
                <w:szCs w:val="22"/>
              </w:rPr>
              <w:t xml:space="preserve"> inquiry</w:t>
            </w:r>
            <w:r w:rsidRPr="00616755">
              <w:rPr>
                <w:i/>
                <w:iCs/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Aktif dalam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kegiatan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21"/>
                <w:sz w:val="22"/>
                <w:szCs w:val="22"/>
              </w:rPr>
              <w:t>inquiry</w:t>
            </w:r>
          </w:p>
          <w:p w:rsidR="00352F15" w:rsidRPr="00616755" w:rsidRDefault="00352F15" w:rsidP="00352F15">
            <w:pPr>
              <w:rPr>
                <w:rStyle w:val="fontstyle21"/>
                <w:sz w:val="22"/>
                <w:szCs w:val="22"/>
              </w:rPr>
            </w:pPr>
          </w:p>
          <w:p w:rsidR="00C6287A" w:rsidRPr="00616755" w:rsidRDefault="00352F15" w:rsidP="00352F15">
            <w:pPr>
              <w:pStyle w:val="ListParagraph"/>
              <w:ind w:left="0"/>
            </w:pP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Menanggapi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menjawab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pertanyaan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dari dan oleh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mahasiswa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dengan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dosen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sebagai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fasilitator</w:t>
            </w:r>
          </w:p>
        </w:tc>
        <w:tc>
          <w:tcPr>
            <w:tcW w:w="738" w:type="dxa"/>
          </w:tcPr>
          <w:p w:rsidR="00C6287A" w:rsidRPr="00616755" w:rsidRDefault="00645234" w:rsidP="006659CB">
            <w:r w:rsidRPr="00616755">
              <w:t>2 X 50 menit</w:t>
            </w:r>
          </w:p>
        </w:tc>
        <w:tc>
          <w:tcPr>
            <w:tcW w:w="1181" w:type="dxa"/>
            <w:gridSpan w:val="2"/>
          </w:tcPr>
          <w:p w:rsidR="00C6287A" w:rsidRPr="00616755" w:rsidRDefault="002C68BA" w:rsidP="00C9001C">
            <w:r w:rsidRPr="00616755">
              <w:t>Unjuk Kerja</w:t>
            </w:r>
          </w:p>
        </w:tc>
        <w:tc>
          <w:tcPr>
            <w:tcW w:w="1181" w:type="dxa"/>
            <w:gridSpan w:val="2"/>
          </w:tcPr>
          <w:p w:rsidR="00C6287A" w:rsidRPr="00616755" w:rsidRDefault="008D3293" w:rsidP="006659CB">
            <w:pPr>
              <w:pStyle w:val="ListParagraph"/>
              <w:ind w:left="0"/>
            </w:pPr>
            <w:r w:rsidRPr="00616755">
              <w:t>C4, C5, C6</w:t>
            </w:r>
          </w:p>
        </w:tc>
        <w:tc>
          <w:tcPr>
            <w:tcW w:w="885" w:type="dxa"/>
            <w:gridSpan w:val="2"/>
          </w:tcPr>
          <w:p w:rsidR="00C6287A" w:rsidRPr="00616755" w:rsidRDefault="00503E01" w:rsidP="006659CB">
            <w:pPr>
              <w:jc w:val="center"/>
            </w:pPr>
            <w:r w:rsidRPr="00616755">
              <w:t>10%</w:t>
            </w:r>
          </w:p>
        </w:tc>
        <w:tc>
          <w:tcPr>
            <w:tcW w:w="1177" w:type="dxa"/>
            <w:gridSpan w:val="2"/>
          </w:tcPr>
          <w:p w:rsidR="00C6287A" w:rsidRPr="00616755" w:rsidRDefault="00DA40C2" w:rsidP="006659CB">
            <w:r w:rsidRPr="00616755">
              <w:t>9</w:t>
            </w:r>
          </w:p>
        </w:tc>
      </w:tr>
      <w:tr w:rsidR="00352F15" w:rsidRPr="00616755" w:rsidTr="00C5736A">
        <w:trPr>
          <w:gridAfter w:val="1"/>
          <w:wAfter w:w="12" w:type="dxa"/>
          <w:trHeight w:val="160"/>
        </w:trPr>
        <w:tc>
          <w:tcPr>
            <w:tcW w:w="850" w:type="dxa"/>
          </w:tcPr>
          <w:p w:rsidR="00352F15" w:rsidRPr="00616755" w:rsidRDefault="00352F15" w:rsidP="00352F15">
            <w:pPr>
              <w:jc w:val="center"/>
            </w:pPr>
            <w:r w:rsidRPr="00616755">
              <w:t>14, 15</w:t>
            </w:r>
          </w:p>
        </w:tc>
        <w:tc>
          <w:tcPr>
            <w:tcW w:w="1476" w:type="dxa"/>
          </w:tcPr>
          <w:p w:rsidR="00352F15" w:rsidRPr="00616755" w:rsidRDefault="00352F15" w:rsidP="00352F15">
            <w:pPr>
              <w:pStyle w:val="ListParagraph"/>
              <w:ind w:left="0"/>
            </w:pPr>
            <w:r w:rsidRPr="00616755">
              <w:t>Mensimulasikan penelusuran sumber arsip (C3)</w:t>
            </w:r>
          </w:p>
        </w:tc>
        <w:tc>
          <w:tcPr>
            <w:tcW w:w="2225" w:type="dxa"/>
          </w:tcPr>
          <w:p w:rsidR="00352F15" w:rsidRPr="00616755" w:rsidRDefault="00352F15" w:rsidP="00352F15">
            <w:pPr>
              <w:pStyle w:val="ListParagraph"/>
              <w:numPr>
                <w:ilvl w:val="0"/>
                <w:numId w:val="38"/>
              </w:numPr>
              <w:suppressAutoHyphens/>
              <w:snapToGrid w:val="0"/>
              <w:ind w:left="226" w:hanging="226"/>
              <w:rPr>
                <w:lang w:val="de-DE"/>
              </w:rPr>
            </w:pPr>
            <w:r w:rsidRPr="00616755">
              <w:rPr>
                <w:lang w:val="de-DE"/>
              </w:rPr>
              <w:t>Mensimulasikan (B) penelusuran arsip secara Benar (D)</w:t>
            </w:r>
          </w:p>
        </w:tc>
        <w:tc>
          <w:tcPr>
            <w:tcW w:w="2220" w:type="dxa"/>
            <w:gridSpan w:val="2"/>
          </w:tcPr>
          <w:p w:rsidR="00352F15" w:rsidRPr="00616755" w:rsidRDefault="00352F15" w:rsidP="00352F15">
            <w:pPr>
              <w:pStyle w:val="ListParagraph"/>
              <w:numPr>
                <w:ilvl w:val="0"/>
                <w:numId w:val="39"/>
              </w:numPr>
              <w:ind w:left="269" w:hanging="284"/>
            </w:pPr>
            <w:r w:rsidRPr="00616755">
              <w:t xml:space="preserve">Penelusuran Arsip secara </w:t>
            </w:r>
            <w:r w:rsidRPr="00616755">
              <w:rPr>
                <w:i/>
              </w:rPr>
              <w:t>offline</w:t>
            </w:r>
            <w:r w:rsidRPr="00616755">
              <w:t xml:space="preserve"> ke Dinas Perpustakaan dan Arsip Banyuwangi</w:t>
            </w:r>
          </w:p>
          <w:p w:rsidR="00352F15" w:rsidRPr="00616755" w:rsidRDefault="00352F15" w:rsidP="00352F15">
            <w:pPr>
              <w:pStyle w:val="ListParagraph"/>
              <w:numPr>
                <w:ilvl w:val="0"/>
                <w:numId w:val="39"/>
              </w:numPr>
              <w:ind w:left="269" w:hanging="284"/>
            </w:pPr>
            <w:r w:rsidRPr="00616755">
              <w:t xml:space="preserve">Penelusuran Arsip secara </w:t>
            </w:r>
            <w:r w:rsidRPr="00616755">
              <w:rPr>
                <w:i/>
              </w:rPr>
              <w:t xml:space="preserve">online </w:t>
            </w:r>
            <w:r w:rsidRPr="00616755">
              <w:t xml:space="preserve">melalui website yang menyediakan arsip seperti kitlv.nl; delpher.nl; </w:t>
            </w:r>
            <w:r w:rsidRPr="00616755">
              <w:lastRenderedPageBreak/>
              <w:t>kranten.nl dan lain-lain</w:t>
            </w:r>
          </w:p>
        </w:tc>
        <w:tc>
          <w:tcPr>
            <w:tcW w:w="992" w:type="dxa"/>
          </w:tcPr>
          <w:p w:rsidR="00352F15" w:rsidRPr="00616755" w:rsidRDefault="00352F15" w:rsidP="00352F15">
            <w:r w:rsidRPr="00616755">
              <w:lastRenderedPageBreak/>
              <w:t>Ceramah dan Inquiry</w:t>
            </w:r>
          </w:p>
        </w:tc>
        <w:tc>
          <w:tcPr>
            <w:tcW w:w="1500" w:type="dxa"/>
            <w:gridSpan w:val="2"/>
          </w:tcPr>
          <w:p w:rsidR="00352F15" w:rsidRPr="00616755" w:rsidRDefault="00352F15" w:rsidP="00352F15">
            <w:pPr>
              <w:rPr>
                <w:rStyle w:val="fontstyle21"/>
                <w:sz w:val="22"/>
                <w:szCs w:val="22"/>
              </w:rPr>
            </w:pP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Melaksanaka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16755">
              <w:rPr>
                <w:rStyle w:val="fontstyle21"/>
                <w:sz w:val="22"/>
                <w:szCs w:val="22"/>
              </w:rPr>
              <w:t xml:space="preserve"> inquiry</w:t>
            </w:r>
            <w:r w:rsidRPr="00616755">
              <w:rPr>
                <w:i/>
                <w:iCs/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Aktif dalam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kegiatan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21"/>
                <w:sz w:val="22"/>
                <w:szCs w:val="22"/>
              </w:rPr>
              <w:t>inquiry</w:t>
            </w:r>
          </w:p>
          <w:p w:rsidR="00352F15" w:rsidRPr="00616755" w:rsidRDefault="00352F15" w:rsidP="00352F15">
            <w:pPr>
              <w:rPr>
                <w:rStyle w:val="fontstyle21"/>
                <w:sz w:val="22"/>
                <w:szCs w:val="22"/>
              </w:rPr>
            </w:pPr>
          </w:p>
          <w:p w:rsidR="00352F15" w:rsidRPr="00616755" w:rsidRDefault="00352F15" w:rsidP="00352F15">
            <w:pPr>
              <w:pStyle w:val="ListParagraph"/>
              <w:ind w:left="0"/>
            </w:pP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Menanggapi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menjawab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pertanyaan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dari dan oleh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mahasiswa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dengan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dosen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sebagai</w:t>
            </w:r>
            <w:r w:rsidRPr="00616755">
              <w:rPr>
                <w:color w:val="000000"/>
              </w:rPr>
              <w:br/>
            </w:r>
            <w:r w:rsidRPr="0061675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fasilitator</w:t>
            </w:r>
          </w:p>
        </w:tc>
        <w:tc>
          <w:tcPr>
            <w:tcW w:w="738" w:type="dxa"/>
          </w:tcPr>
          <w:p w:rsidR="00352F15" w:rsidRPr="00616755" w:rsidRDefault="00645234" w:rsidP="00352F15">
            <w:r w:rsidRPr="00616755">
              <w:lastRenderedPageBreak/>
              <w:t>4 X 50 Menit</w:t>
            </w:r>
          </w:p>
        </w:tc>
        <w:tc>
          <w:tcPr>
            <w:tcW w:w="1181" w:type="dxa"/>
            <w:gridSpan w:val="2"/>
          </w:tcPr>
          <w:p w:rsidR="00352F15" w:rsidRPr="00616755" w:rsidRDefault="002C68BA" w:rsidP="00C9001C">
            <w:r w:rsidRPr="00616755">
              <w:t>Unjuk Kerja</w:t>
            </w:r>
          </w:p>
        </w:tc>
        <w:tc>
          <w:tcPr>
            <w:tcW w:w="1181" w:type="dxa"/>
            <w:gridSpan w:val="2"/>
          </w:tcPr>
          <w:p w:rsidR="00352F15" w:rsidRPr="00616755" w:rsidRDefault="008D3293" w:rsidP="00352F15">
            <w:pPr>
              <w:pStyle w:val="ListParagraph"/>
              <w:ind w:left="0"/>
            </w:pPr>
            <w:r w:rsidRPr="00616755">
              <w:t>C4, C5, C6</w:t>
            </w:r>
          </w:p>
        </w:tc>
        <w:tc>
          <w:tcPr>
            <w:tcW w:w="885" w:type="dxa"/>
            <w:gridSpan w:val="2"/>
          </w:tcPr>
          <w:p w:rsidR="00352F15" w:rsidRPr="00616755" w:rsidRDefault="00503E01" w:rsidP="00352F15">
            <w:pPr>
              <w:jc w:val="center"/>
            </w:pPr>
            <w:r w:rsidRPr="00616755">
              <w:t>20%</w:t>
            </w:r>
          </w:p>
        </w:tc>
        <w:tc>
          <w:tcPr>
            <w:tcW w:w="1177" w:type="dxa"/>
            <w:gridSpan w:val="2"/>
          </w:tcPr>
          <w:p w:rsidR="00352F15" w:rsidRPr="00616755" w:rsidRDefault="00DA40C2" w:rsidP="00352F15">
            <w:r w:rsidRPr="00616755">
              <w:t>1-8</w:t>
            </w:r>
          </w:p>
        </w:tc>
      </w:tr>
      <w:tr w:rsidR="00352F15" w:rsidRPr="00616755" w:rsidTr="005A7F28">
        <w:trPr>
          <w:trHeight w:val="177"/>
        </w:trPr>
        <w:tc>
          <w:tcPr>
            <w:tcW w:w="850" w:type="dxa"/>
            <w:shd w:val="clear" w:color="auto" w:fill="9CC2E5" w:themeFill="accent1" w:themeFillTint="99"/>
          </w:tcPr>
          <w:p w:rsidR="00352F15" w:rsidRPr="00616755" w:rsidRDefault="00352F15" w:rsidP="00352F15">
            <w:pPr>
              <w:jc w:val="center"/>
            </w:pPr>
          </w:p>
        </w:tc>
        <w:tc>
          <w:tcPr>
            <w:tcW w:w="13587" w:type="dxa"/>
            <w:gridSpan w:val="17"/>
            <w:shd w:val="clear" w:color="auto" w:fill="9CC2E5" w:themeFill="accent1" w:themeFillTint="99"/>
          </w:tcPr>
          <w:p w:rsidR="00352F15" w:rsidRPr="00616755" w:rsidRDefault="00352F15" w:rsidP="00352F15">
            <w:pPr>
              <w:jc w:val="center"/>
              <w:rPr>
                <w:b/>
              </w:rPr>
            </w:pPr>
            <w:r w:rsidRPr="00616755">
              <w:rPr>
                <w:b/>
              </w:rPr>
              <w:t xml:space="preserve">UAS </w:t>
            </w:r>
          </w:p>
        </w:tc>
      </w:tr>
    </w:tbl>
    <w:p w:rsidR="00486AAF" w:rsidRDefault="00486AAF" w:rsidP="007F57DF">
      <w:pPr>
        <w:jc w:val="center"/>
        <w:rPr>
          <w:b/>
          <w:sz w:val="24"/>
          <w:szCs w:val="24"/>
        </w:rPr>
      </w:pPr>
    </w:p>
    <w:p w:rsidR="007F3A73" w:rsidRDefault="007F3A73" w:rsidP="007F3A73">
      <w:pPr>
        <w:pStyle w:val="NormalWeb"/>
        <w:spacing w:before="0" w:after="0"/>
        <w:jc w:val="both"/>
        <w:rPr>
          <w:b/>
          <w:sz w:val="22"/>
          <w:szCs w:val="22"/>
        </w:rPr>
      </w:pPr>
      <w:r>
        <w:rPr>
          <w:b/>
        </w:rPr>
        <w:br w:type="page"/>
      </w:r>
      <w:r w:rsidRPr="00992C57">
        <w:rPr>
          <w:b/>
          <w:sz w:val="22"/>
          <w:szCs w:val="22"/>
        </w:rPr>
        <w:lastRenderedPageBreak/>
        <w:t>RUBRIK PENILAIAN</w:t>
      </w:r>
    </w:p>
    <w:p w:rsidR="007F3A73" w:rsidRPr="00992C57" w:rsidRDefault="007F3A73" w:rsidP="007F3A73">
      <w:pPr>
        <w:pStyle w:val="NormalWeb"/>
        <w:spacing w:before="0" w:after="0"/>
        <w:jc w:val="both"/>
        <w:rPr>
          <w:b/>
          <w:sz w:val="22"/>
          <w:szCs w:val="22"/>
        </w:rPr>
      </w:pPr>
    </w:p>
    <w:p w:rsidR="007F3A73" w:rsidRPr="00992C57" w:rsidRDefault="007F3A73" w:rsidP="007F3A73">
      <w:pPr>
        <w:pStyle w:val="NormalWeb"/>
        <w:numPr>
          <w:ilvl w:val="0"/>
          <w:numId w:val="40"/>
        </w:numPr>
        <w:suppressAutoHyphens w:val="0"/>
        <w:spacing w:before="0" w:after="0"/>
        <w:ind w:left="360"/>
        <w:jc w:val="both"/>
        <w:rPr>
          <w:b/>
          <w:color w:val="000000"/>
          <w:sz w:val="22"/>
          <w:szCs w:val="22"/>
        </w:rPr>
      </w:pPr>
      <w:r w:rsidRPr="00992C57">
        <w:rPr>
          <w:b/>
          <w:color w:val="000000"/>
          <w:sz w:val="22"/>
          <w:szCs w:val="22"/>
        </w:rPr>
        <w:t>Rubrik Penilaian Individu</w:t>
      </w:r>
    </w:p>
    <w:tbl>
      <w:tblPr>
        <w:tblW w:w="1442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4"/>
        <w:gridCol w:w="810"/>
        <w:gridCol w:w="1114"/>
        <w:gridCol w:w="1080"/>
        <w:gridCol w:w="9977"/>
      </w:tblGrid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Kriteria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Huruf Mutu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rFonts w:eastAsia="Adobe Fan Heiti Std B"/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Bobot Nilai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Angka Mutu</w:t>
            </w:r>
          </w:p>
        </w:tc>
        <w:tc>
          <w:tcPr>
            <w:tcW w:w="9977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rFonts w:eastAsia="Adobe Fan Heiti Std B"/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Deskripsi Penilaian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rFonts w:eastAsia="Adobe Fan Heiti Std B"/>
                <w:sz w:val="22"/>
                <w:szCs w:val="22"/>
              </w:rPr>
              <w:t>Sangat Baik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80 ≥ 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4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>Tugas tidak terlambat, hasil baik dan benar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Baik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B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68 ≥ 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3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Tugas tidak terlambat, hasil jelek, rapi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Cukup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C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56 ≥ 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2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Tugas tidak terlambat, hasil jelek, tidak rapi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Kurang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D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45 ≥ 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1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Tugas terlambat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Tidak Lulus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E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 xml:space="preserve"> ≤ 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0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Tidak mengumpulkan tugas </w:t>
            </w:r>
          </w:p>
        </w:tc>
      </w:tr>
    </w:tbl>
    <w:p w:rsidR="007F3A73" w:rsidRDefault="007F3A73" w:rsidP="007F3A73">
      <w:pPr>
        <w:pStyle w:val="NormalWeb"/>
        <w:spacing w:before="0" w:after="0"/>
        <w:jc w:val="both"/>
        <w:rPr>
          <w:b/>
          <w:color w:val="000000"/>
          <w:sz w:val="22"/>
          <w:szCs w:val="22"/>
        </w:rPr>
      </w:pPr>
    </w:p>
    <w:p w:rsidR="007F3A73" w:rsidRPr="00992C57" w:rsidRDefault="007F3A73" w:rsidP="007F3A73">
      <w:pPr>
        <w:pStyle w:val="NormalWeb"/>
        <w:spacing w:before="0" w:after="0"/>
        <w:jc w:val="both"/>
        <w:rPr>
          <w:b/>
          <w:color w:val="000000"/>
          <w:sz w:val="22"/>
          <w:szCs w:val="22"/>
        </w:rPr>
      </w:pPr>
    </w:p>
    <w:p w:rsidR="007F3A73" w:rsidRPr="00992C57" w:rsidRDefault="007F3A73" w:rsidP="007F3A73">
      <w:pPr>
        <w:pStyle w:val="NormalWeb"/>
        <w:numPr>
          <w:ilvl w:val="0"/>
          <w:numId w:val="40"/>
        </w:numPr>
        <w:suppressAutoHyphens w:val="0"/>
        <w:spacing w:before="0" w:after="0"/>
        <w:ind w:left="360"/>
        <w:jc w:val="both"/>
        <w:rPr>
          <w:b/>
          <w:color w:val="000000"/>
          <w:sz w:val="22"/>
          <w:szCs w:val="22"/>
        </w:rPr>
      </w:pPr>
      <w:r w:rsidRPr="00992C57">
        <w:rPr>
          <w:b/>
          <w:color w:val="000000"/>
          <w:sz w:val="22"/>
          <w:szCs w:val="22"/>
        </w:rPr>
        <w:t>Rubrik Penilaian Kerjasama Kelompok</w:t>
      </w:r>
    </w:p>
    <w:tbl>
      <w:tblPr>
        <w:tblW w:w="1442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4"/>
        <w:gridCol w:w="810"/>
        <w:gridCol w:w="1114"/>
        <w:gridCol w:w="1080"/>
        <w:gridCol w:w="9977"/>
      </w:tblGrid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Kriteria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Huruf Mutu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rFonts w:eastAsia="Adobe Fan Heiti Std B"/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Bobot Nilai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Angka Mutu</w:t>
            </w:r>
          </w:p>
        </w:tc>
        <w:tc>
          <w:tcPr>
            <w:tcW w:w="9977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rFonts w:eastAsia="Adobe Fan Heiti Std B"/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Deskripsi Penilaian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rFonts w:eastAsia="Adobe Fan Heiti Std B"/>
                <w:sz w:val="22"/>
                <w:szCs w:val="22"/>
              </w:rPr>
              <w:t>Sangat Baik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80 ≥ 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4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adjustRightInd w:val="0"/>
              <w:rPr>
                <w:rFonts w:eastAsia="Calibri"/>
                <w:color w:val="000000"/>
              </w:rPr>
            </w:pPr>
            <w:r w:rsidRPr="00992C57">
              <w:rPr>
                <w:rFonts w:eastAsia="Calibri"/>
                <w:color w:val="000000"/>
              </w:rPr>
              <w:t xml:space="preserve">Tugas tidak terlambat, hasil bagus, pembagian tugas jelas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Baik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B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68 ≥ 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3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adjustRightInd w:val="0"/>
              <w:rPr>
                <w:rFonts w:eastAsia="Calibri"/>
                <w:color w:val="000000"/>
              </w:rPr>
            </w:pPr>
            <w:r w:rsidRPr="00992C57">
              <w:rPr>
                <w:rFonts w:eastAsia="Calibri"/>
                <w:color w:val="000000"/>
              </w:rPr>
              <w:t xml:space="preserve">Tugas tidak terlambat, hasil jelek, pembagian tugas jelas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Cukup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C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56 ≥ 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2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adjustRightInd w:val="0"/>
              <w:rPr>
                <w:rFonts w:eastAsia="Calibri"/>
                <w:color w:val="000000"/>
              </w:rPr>
            </w:pPr>
            <w:r w:rsidRPr="00992C57">
              <w:rPr>
                <w:rFonts w:eastAsia="Calibri"/>
                <w:color w:val="000000"/>
              </w:rPr>
              <w:t xml:space="preserve">Tugas tidak terlambat, hasil jelek, pembagain tugas tidak jelas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Kurang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D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45 ≥ 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1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adjustRightInd w:val="0"/>
              <w:rPr>
                <w:rFonts w:eastAsia="Calibri"/>
                <w:color w:val="000000"/>
              </w:rPr>
            </w:pPr>
            <w:r w:rsidRPr="00992C57">
              <w:rPr>
                <w:rFonts w:eastAsia="Calibri"/>
                <w:color w:val="000000"/>
              </w:rPr>
              <w:t xml:space="preserve">Tugas terlambat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Tidak Lulus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E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 xml:space="preserve"> ≤ 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0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adjustRightInd w:val="0"/>
              <w:rPr>
                <w:rFonts w:eastAsia="Calibri"/>
                <w:color w:val="000000"/>
              </w:rPr>
            </w:pPr>
            <w:r w:rsidRPr="00992C57">
              <w:rPr>
                <w:rFonts w:eastAsia="Calibri"/>
                <w:color w:val="000000"/>
              </w:rPr>
              <w:t xml:space="preserve">Tidak mengumpulkan tugas </w:t>
            </w:r>
          </w:p>
        </w:tc>
      </w:tr>
    </w:tbl>
    <w:p w:rsidR="007F3A73" w:rsidRDefault="007F3A73" w:rsidP="007F3A73">
      <w:pPr>
        <w:pStyle w:val="NormalWeb"/>
        <w:spacing w:before="0" w:after="0"/>
        <w:ind w:left="360"/>
        <w:jc w:val="both"/>
        <w:rPr>
          <w:b/>
          <w:color w:val="000000"/>
          <w:sz w:val="22"/>
          <w:szCs w:val="22"/>
        </w:rPr>
      </w:pPr>
    </w:p>
    <w:p w:rsidR="007F3A73" w:rsidRPr="00992C57" w:rsidRDefault="007F3A73" w:rsidP="007F3A73">
      <w:pPr>
        <w:pStyle w:val="NormalWeb"/>
        <w:spacing w:before="0" w:after="0"/>
        <w:ind w:left="360"/>
        <w:jc w:val="both"/>
        <w:rPr>
          <w:b/>
          <w:color w:val="000000"/>
          <w:sz w:val="22"/>
          <w:szCs w:val="22"/>
        </w:rPr>
      </w:pPr>
    </w:p>
    <w:p w:rsidR="007F3A73" w:rsidRPr="00992C57" w:rsidRDefault="007F3A73" w:rsidP="007F3A73">
      <w:pPr>
        <w:pStyle w:val="NormalWeb"/>
        <w:numPr>
          <w:ilvl w:val="0"/>
          <w:numId w:val="40"/>
        </w:numPr>
        <w:suppressAutoHyphens w:val="0"/>
        <w:spacing w:before="0" w:after="0"/>
        <w:ind w:left="360"/>
        <w:jc w:val="both"/>
        <w:rPr>
          <w:b/>
          <w:color w:val="000000"/>
          <w:sz w:val="22"/>
          <w:szCs w:val="22"/>
        </w:rPr>
      </w:pPr>
      <w:r w:rsidRPr="00992C57">
        <w:rPr>
          <w:b/>
          <w:color w:val="000000"/>
          <w:sz w:val="22"/>
          <w:szCs w:val="22"/>
        </w:rPr>
        <w:t>Rubrik Penilaian Presentasi</w:t>
      </w:r>
    </w:p>
    <w:tbl>
      <w:tblPr>
        <w:tblW w:w="1442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4"/>
        <w:gridCol w:w="810"/>
        <w:gridCol w:w="1114"/>
        <w:gridCol w:w="1080"/>
        <w:gridCol w:w="9977"/>
      </w:tblGrid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Kriteria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Huruf Mutu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rFonts w:eastAsia="Adobe Fan Heiti Std B"/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Bobot Nilai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Angka Mutu</w:t>
            </w:r>
          </w:p>
        </w:tc>
        <w:tc>
          <w:tcPr>
            <w:tcW w:w="9977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rFonts w:eastAsia="Adobe Fan Heiti Std B"/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Deskripsi Penilaian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rFonts w:eastAsia="Adobe Fan Heiti Std B"/>
                <w:sz w:val="22"/>
                <w:szCs w:val="22"/>
              </w:rPr>
              <w:t>Sangat Baik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80 ≥ 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4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Isi jelas, “to the poin” dan menarik, Menyampaikan isi dengan jelas dan menarik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Baik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B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68 ≥ 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3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Komposisi tulisan dan gambar bagus, terstruktur, mempresentasikan dengan baik tetapi kurang menguasai materi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Cukup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C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56 ≥ 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2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Tidak terstruktur, terlalu banyak tulisan, baca presentasi/catatan, kurang menguasai materi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Kurang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D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45 ≥ 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1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Presentasi asal-asalan, tidak menguasai materi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Tidak Lulus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E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 xml:space="preserve"> ≤ 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0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Tidak presentasi </w:t>
            </w:r>
          </w:p>
        </w:tc>
      </w:tr>
    </w:tbl>
    <w:p w:rsidR="007F3A73" w:rsidRDefault="007F3A73" w:rsidP="007F3A73">
      <w:pPr>
        <w:pStyle w:val="NormalWeb"/>
        <w:spacing w:before="0" w:after="0"/>
        <w:ind w:left="360"/>
        <w:jc w:val="both"/>
        <w:rPr>
          <w:b/>
          <w:color w:val="000000"/>
          <w:sz w:val="22"/>
          <w:szCs w:val="22"/>
        </w:rPr>
      </w:pPr>
    </w:p>
    <w:p w:rsidR="007F3A73" w:rsidRDefault="007F3A73" w:rsidP="007F3A73">
      <w:pPr>
        <w:pStyle w:val="NormalWeb"/>
        <w:spacing w:before="0" w:after="0"/>
        <w:jc w:val="both"/>
        <w:rPr>
          <w:b/>
          <w:color w:val="000000"/>
          <w:sz w:val="22"/>
          <w:szCs w:val="22"/>
        </w:rPr>
      </w:pPr>
    </w:p>
    <w:p w:rsidR="007F3A73" w:rsidRDefault="007F3A73" w:rsidP="007F3A73">
      <w:pPr>
        <w:pStyle w:val="NormalWeb"/>
        <w:spacing w:before="0" w:after="0"/>
        <w:ind w:left="360"/>
        <w:jc w:val="both"/>
        <w:rPr>
          <w:b/>
          <w:color w:val="000000"/>
          <w:sz w:val="22"/>
          <w:szCs w:val="22"/>
        </w:rPr>
      </w:pPr>
    </w:p>
    <w:p w:rsidR="007F3A73" w:rsidRDefault="007F3A73" w:rsidP="007F3A73">
      <w:pPr>
        <w:pStyle w:val="NormalWeb"/>
        <w:spacing w:before="0" w:after="0"/>
        <w:ind w:left="360"/>
        <w:jc w:val="both"/>
        <w:rPr>
          <w:b/>
          <w:color w:val="000000"/>
          <w:sz w:val="22"/>
          <w:szCs w:val="22"/>
        </w:rPr>
      </w:pPr>
    </w:p>
    <w:p w:rsidR="007F3A73" w:rsidRPr="00992C57" w:rsidRDefault="007F3A73" w:rsidP="007F3A73">
      <w:pPr>
        <w:pStyle w:val="NormalWeb"/>
        <w:spacing w:before="0" w:after="0"/>
        <w:ind w:left="360"/>
        <w:jc w:val="both"/>
        <w:rPr>
          <w:b/>
          <w:color w:val="000000"/>
          <w:sz w:val="22"/>
          <w:szCs w:val="22"/>
        </w:rPr>
      </w:pPr>
    </w:p>
    <w:p w:rsidR="007F3A73" w:rsidRPr="00992C57" w:rsidRDefault="007F3A73" w:rsidP="007F3A73">
      <w:pPr>
        <w:pStyle w:val="NormalWeb"/>
        <w:numPr>
          <w:ilvl w:val="0"/>
          <w:numId w:val="40"/>
        </w:numPr>
        <w:suppressAutoHyphens w:val="0"/>
        <w:spacing w:before="0" w:after="0"/>
        <w:ind w:left="360"/>
        <w:jc w:val="both"/>
        <w:rPr>
          <w:b/>
          <w:color w:val="000000"/>
          <w:sz w:val="22"/>
          <w:szCs w:val="22"/>
        </w:rPr>
      </w:pPr>
      <w:r w:rsidRPr="00992C57">
        <w:rPr>
          <w:b/>
          <w:color w:val="000000"/>
          <w:sz w:val="22"/>
          <w:szCs w:val="22"/>
        </w:rPr>
        <w:t>Rubrik Penilaian Diskusi</w:t>
      </w:r>
    </w:p>
    <w:tbl>
      <w:tblPr>
        <w:tblW w:w="1442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4"/>
        <w:gridCol w:w="810"/>
        <w:gridCol w:w="1114"/>
        <w:gridCol w:w="1080"/>
        <w:gridCol w:w="9977"/>
      </w:tblGrid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Kriteria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Huruf Mutu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rFonts w:eastAsia="Adobe Fan Heiti Std B"/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Bobot Nilai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Angka Mutu</w:t>
            </w:r>
          </w:p>
        </w:tc>
        <w:tc>
          <w:tcPr>
            <w:tcW w:w="9977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rFonts w:eastAsia="Adobe Fan Heiti Std B"/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Deskripsi Penilaian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rFonts w:eastAsia="Adobe Fan Heiti Std B"/>
                <w:sz w:val="22"/>
                <w:szCs w:val="22"/>
              </w:rPr>
              <w:t>Sangat Baik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80 ≥ 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4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Mahasiswa mengerti materi, mampu menyampaikan ide sendiri, mendengarkan ide orang lain </w:t>
            </w:r>
          </w:p>
          <w:p w:rsidR="007F3A73" w:rsidRPr="00992C57" w:rsidRDefault="007F3A73" w:rsidP="00F87EF6">
            <w:pPr>
              <w:pStyle w:val="Default"/>
              <w:rPr>
                <w:rFonts w:eastAsia="Times New Roman"/>
                <w:sz w:val="22"/>
                <w:szCs w:val="22"/>
              </w:rPr>
            </w:pP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Baik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B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68 ≥ 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3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Mampu mengikuti diskusi secara baik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Cukup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C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56 ≥ 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2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Mampu mengikuti diskusi tetapi dengan kekurangan (suka mendominasi, tidak mendengarkan pendapat orang lain, dll)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Kurang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D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45 ≥ 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1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Tidak mengikuti diskusi, ribut dalam kelas.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Tidak Lulus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E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 xml:space="preserve"> ≤ 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0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Tidak hadir </w:t>
            </w:r>
          </w:p>
        </w:tc>
      </w:tr>
    </w:tbl>
    <w:p w:rsidR="007F3A73" w:rsidRDefault="007F3A73" w:rsidP="007F3A73">
      <w:pPr>
        <w:pStyle w:val="NormalWeb"/>
        <w:spacing w:before="0" w:after="0"/>
        <w:ind w:left="720"/>
        <w:jc w:val="both"/>
        <w:rPr>
          <w:color w:val="000000"/>
          <w:sz w:val="22"/>
          <w:szCs w:val="22"/>
        </w:rPr>
      </w:pPr>
    </w:p>
    <w:p w:rsidR="007F3A73" w:rsidRPr="00992C57" w:rsidRDefault="007F3A73" w:rsidP="007F3A73">
      <w:pPr>
        <w:pStyle w:val="NormalWeb"/>
        <w:spacing w:before="0" w:after="0"/>
        <w:ind w:left="720"/>
        <w:jc w:val="both"/>
        <w:rPr>
          <w:color w:val="000000"/>
          <w:sz w:val="22"/>
          <w:szCs w:val="22"/>
        </w:rPr>
      </w:pPr>
    </w:p>
    <w:p w:rsidR="007F3A73" w:rsidRPr="00992C57" w:rsidRDefault="007F3A73" w:rsidP="007F3A73">
      <w:pPr>
        <w:pStyle w:val="NormalWeb"/>
        <w:numPr>
          <w:ilvl w:val="0"/>
          <w:numId w:val="40"/>
        </w:numPr>
        <w:suppressAutoHyphens w:val="0"/>
        <w:spacing w:before="0" w:after="0"/>
        <w:ind w:left="360"/>
        <w:jc w:val="both"/>
        <w:rPr>
          <w:b/>
          <w:color w:val="000000"/>
          <w:sz w:val="22"/>
          <w:szCs w:val="22"/>
        </w:rPr>
      </w:pPr>
      <w:r w:rsidRPr="00992C57">
        <w:rPr>
          <w:b/>
          <w:color w:val="000000"/>
          <w:sz w:val="22"/>
          <w:szCs w:val="22"/>
        </w:rPr>
        <w:t>Rubrik Penilaian Program</w:t>
      </w:r>
    </w:p>
    <w:tbl>
      <w:tblPr>
        <w:tblW w:w="1442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4"/>
        <w:gridCol w:w="810"/>
        <w:gridCol w:w="1114"/>
        <w:gridCol w:w="1080"/>
        <w:gridCol w:w="9977"/>
      </w:tblGrid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Kriteria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Huruf Mutu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rFonts w:eastAsia="Adobe Fan Heiti Std B"/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Bobot Nilai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Angka Mutu</w:t>
            </w:r>
          </w:p>
        </w:tc>
        <w:tc>
          <w:tcPr>
            <w:tcW w:w="9977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rFonts w:eastAsia="Adobe Fan Heiti Std B"/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Deskripsi Penilaian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rFonts w:eastAsia="Adobe Fan Heiti Std B"/>
                <w:sz w:val="22"/>
                <w:szCs w:val="22"/>
              </w:rPr>
              <w:t>Sangat Baik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80 ≥ 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4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Program berjalan benar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Baik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B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68 ≥ 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3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Program berjalan tetapi ada sedikit bug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Cukup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C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56 ≥ 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2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Program berjalan dan banyak error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Kurang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D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45 ≥ 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1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Program tidak berjalan, ada source code </w:t>
            </w:r>
          </w:p>
        </w:tc>
      </w:tr>
      <w:tr w:rsidR="007F3A73" w:rsidRPr="00992C57" w:rsidTr="00F87EF6">
        <w:tc>
          <w:tcPr>
            <w:tcW w:w="144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Tidak Lulus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E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 xml:space="preserve"> ≤ 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0</w:t>
            </w:r>
          </w:p>
        </w:tc>
        <w:tc>
          <w:tcPr>
            <w:tcW w:w="9977" w:type="dxa"/>
            <w:shd w:val="clear" w:color="auto" w:fill="auto"/>
          </w:tcPr>
          <w:p w:rsidR="007F3A73" w:rsidRPr="00992C57" w:rsidRDefault="007F3A73" w:rsidP="00F87EF6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92C57">
              <w:rPr>
                <w:rFonts w:eastAsia="Times New Roman"/>
                <w:sz w:val="22"/>
                <w:szCs w:val="22"/>
              </w:rPr>
              <w:t xml:space="preserve">Tidak mengumpulkan </w:t>
            </w:r>
          </w:p>
        </w:tc>
      </w:tr>
    </w:tbl>
    <w:p w:rsidR="007F3A73" w:rsidRDefault="007F3A73" w:rsidP="007F3A73">
      <w:pPr>
        <w:pStyle w:val="NormalWeb"/>
        <w:spacing w:before="0" w:after="0"/>
        <w:ind w:left="720"/>
        <w:jc w:val="both"/>
        <w:rPr>
          <w:color w:val="000000"/>
          <w:sz w:val="22"/>
          <w:szCs w:val="22"/>
        </w:rPr>
      </w:pPr>
    </w:p>
    <w:p w:rsidR="007F3A73" w:rsidRPr="00992C57" w:rsidRDefault="007F3A73" w:rsidP="007F3A73">
      <w:pPr>
        <w:pStyle w:val="NormalWeb"/>
        <w:spacing w:before="0" w:after="0"/>
        <w:ind w:left="720"/>
        <w:jc w:val="both"/>
        <w:rPr>
          <w:color w:val="000000"/>
          <w:sz w:val="22"/>
          <w:szCs w:val="22"/>
        </w:rPr>
      </w:pPr>
    </w:p>
    <w:p w:rsidR="007F3A73" w:rsidRPr="00992C57" w:rsidRDefault="007F3A73" w:rsidP="007F3A73">
      <w:pPr>
        <w:pStyle w:val="NormalWeb"/>
        <w:spacing w:before="0" w:after="0"/>
        <w:jc w:val="both"/>
        <w:rPr>
          <w:b/>
          <w:sz w:val="22"/>
          <w:szCs w:val="22"/>
        </w:rPr>
      </w:pPr>
      <w:r w:rsidRPr="00992C57">
        <w:rPr>
          <w:b/>
          <w:sz w:val="22"/>
          <w:szCs w:val="22"/>
        </w:rPr>
        <w:t>VII</w:t>
      </w:r>
      <w:proofErr w:type="gramStart"/>
      <w:r w:rsidRPr="00992C57">
        <w:rPr>
          <w:b/>
          <w:sz w:val="22"/>
          <w:szCs w:val="22"/>
        </w:rPr>
        <w:t>.  PENENTUAN</w:t>
      </w:r>
      <w:proofErr w:type="gramEnd"/>
      <w:r w:rsidRPr="00992C57">
        <w:rPr>
          <w:b/>
          <w:sz w:val="22"/>
          <w:szCs w:val="22"/>
        </w:rPr>
        <w:t xml:space="preserve"> NILAI AKHIR MATA KULIAH</w:t>
      </w:r>
    </w:p>
    <w:p w:rsidR="007F3A73" w:rsidRPr="00992C57" w:rsidRDefault="007F3A73" w:rsidP="007F3A73">
      <w:pPr>
        <w:pStyle w:val="NormalWeb"/>
        <w:spacing w:before="0" w:after="0"/>
        <w:jc w:val="both"/>
        <w:rPr>
          <w:sz w:val="22"/>
          <w:szCs w:val="22"/>
        </w:rPr>
      </w:pPr>
      <w:r w:rsidRPr="00992C57">
        <w:rPr>
          <w:color w:val="000000"/>
          <w:sz w:val="22"/>
          <w:szCs w:val="22"/>
        </w:rPr>
        <w:t xml:space="preserve">Indeks penilaian </w:t>
      </w:r>
      <w:proofErr w:type="gramStart"/>
      <w:r w:rsidRPr="00992C57">
        <w:rPr>
          <w:color w:val="000000"/>
          <w:sz w:val="22"/>
          <w:szCs w:val="22"/>
        </w:rPr>
        <w:t>akhir :</w:t>
      </w:r>
      <w:proofErr w:type="gramEnd"/>
    </w:p>
    <w:tbl>
      <w:tblPr>
        <w:tblW w:w="1442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6"/>
        <w:gridCol w:w="1060"/>
        <w:gridCol w:w="1167"/>
        <w:gridCol w:w="1066"/>
        <w:gridCol w:w="9696"/>
      </w:tblGrid>
      <w:tr w:rsidR="007F3A73" w:rsidRPr="00992C57" w:rsidTr="00F87EF6">
        <w:tc>
          <w:tcPr>
            <w:tcW w:w="143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PREDIKAT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INDEKS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rFonts w:eastAsia="Adobe Fan Heiti Std B"/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Bobot Nilai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Angka Mutu</w:t>
            </w:r>
          </w:p>
        </w:tc>
        <w:tc>
          <w:tcPr>
            <w:tcW w:w="969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rFonts w:eastAsia="Adobe Fan Heiti Std B"/>
                <w:b/>
                <w:sz w:val="22"/>
                <w:szCs w:val="22"/>
              </w:rPr>
            </w:pPr>
            <w:r w:rsidRPr="00992C57">
              <w:rPr>
                <w:rFonts w:eastAsia="Adobe Fan Heiti Std B"/>
                <w:b/>
                <w:sz w:val="22"/>
                <w:szCs w:val="22"/>
              </w:rPr>
              <w:t>Deskripsi Penilaian</w:t>
            </w:r>
          </w:p>
        </w:tc>
      </w:tr>
      <w:tr w:rsidR="007F3A73" w:rsidRPr="00992C57" w:rsidTr="00F87EF6">
        <w:tc>
          <w:tcPr>
            <w:tcW w:w="143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rFonts w:eastAsia="Adobe Fan Heiti Std B"/>
                <w:sz w:val="22"/>
                <w:szCs w:val="22"/>
              </w:rPr>
            </w:pPr>
            <w:r w:rsidRPr="00992C57">
              <w:rPr>
                <w:rFonts w:eastAsia="Adobe Fan Heiti Std B"/>
                <w:sz w:val="22"/>
                <w:szCs w:val="22"/>
              </w:rPr>
              <w:t>Lulus,</w:t>
            </w:r>
          </w:p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rFonts w:eastAsia="Adobe Fan Heiti Std B"/>
                <w:sz w:val="22"/>
                <w:szCs w:val="22"/>
              </w:rPr>
              <w:t>Sangat Baik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A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80 ≥ 100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4</w:t>
            </w:r>
          </w:p>
        </w:tc>
        <w:tc>
          <w:tcPr>
            <w:tcW w:w="969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rFonts w:eastAsia="Adobe Fan Heiti Std B"/>
                <w:sz w:val="22"/>
                <w:szCs w:val="22"/>
              </w:rPr>
              <w:t>Mahasiswa memenuhi semua komponen penilaian dan menyelesaikan tugas dengan sangat baik serta mampu menganalisis materi dan tugas sesuai dengan topik yang telah ditentukan dengan sangat baik</w:t>
            </w:r>
          </w:p>
        </w:tc>
      </w:tr>
      <w:tr w:rsidR="007F3A73" w:rsidRPr="00992C57" w:rsidTr="00F87EF6">
        <w:tc>
          <w:tcPr>
            <w:tcW w:w="143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rFonts w:eastAsia="Adobe Fan Heiti Std B"/>
                <w:sz w:val="22"/>
                <w:szCs w:val="22"/>
              </w:rPr>
            </w:pPr>
            <w:r w:rsidRPr="00992C57">
              <w:rPr>
                <w:rFonts w:eastAsia="Adobe Fan Heiti Std B"/>
                <w:sz w:val="22"/>
                <w:szCs w:val="22"/>
              </w:rPr>
              <w:t>Lulus,</w:t>
            </w:r>
          </w:p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Baik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B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68 ≥ 79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3</w:t>
            </w:r>
          </w:p>
        </w:tc>
        <w:tc>
          <w:tcPr>
            <w:tcW w:w="969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rFonts w:eastAsia="Adobe Fan Heiti Std B"/>
                <w:sz w:val="22"/>
                <w:szCs w:val="22"/>
              </w:rPr>
              <w:t>Mahasiswa memenuhi semua komponen penilaian dan menyelesaikan tugas dengan baik serta mampu  menganalisis  materi dan tugas sesuai dengan topik yang telah ditentukan dengan baik</w:t>
            </w:r>
          </w:p>
        </w:tc>
      </w:tr>
      <w:tr w:rsidR="007F3A73" w:rsidRPr="00992C57" w:rsidTr="00F87EF6">
        <w:tc>
          <w:tcPr>
            <w:tcW w:w="143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rFonts w:eastAsia="Adobe Fan Heiti Std B"/>
                <w:sz w:val="22"/>
                <w:szCs w:val="22"/>
              </w:rPr>
            </w:pPr>
            <w:r w:rsidRPr="00992C57">
              <w:rPr>
                <w:rFonts w:eastAsia="Adobe Fan Heiti Std B"/>
                <w:sz w:val="22"/>
                <w:szCs w:val="22"/>
              </w:rPr>
              <w:t>Lulus,</w:t>
            </w:r>
          </w:p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 xml:space="preserve">Cukup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C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56 ≥ 67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2</w:t>
            </w:r>
          </w:p>
        </w:tc>
        <w:tc>
          <w:tcPr>
            <w:tcW w:w="969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rFonts w:eastAsia="Adobe Fan Heiti Std B"/>
                <w:sz w:val="22"/>
                <w:szCs w:val="22"/>
              </w:rPr>
              <w:t>Mahasiswa memenuhi beberapa komponen penilaian dan menyelesaikan tugas serta mampu menganalisis  materi dan tugas sesuai dengan topik yang telah ditentukan dengan cukup baik</w:t>
            </w:r>
          </w:p>
        </w:tc>
      </w:tr>
      <w:tr w:rsidR="007F3A73" w:rsidRPr="00992C57" w:rsidTr="00F87EF6">
        <w:tc>
          <w:tcPr>
            <w:tcW w:w="143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rFonts w:eastAsia="Adobe Fan Heiti Std B"/>
                <w:sz w:val="22"/>
                <w:szCs w:val="22"/>
              </w:rPr>
            </w:pPr>
            <w:r w:rsidRPr="00992C57">
              <w:rPr>
                <w:rFonts w:eastAsia="Adobe Fan Heiti Std B"/>
                <w:sz w:val="22"/>
                <w:szCs w:val="22"/>
              </w:rPr>
              <w:lastRenderedPageBreak/>
              <w:t xml:space="preserve">Lulus, </w:t>
            </w:r>
          </w:p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Kurang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D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45 ≥ 55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1</w:t>
            </w:r>
          </w:p>
        </w:tc>
        <w:tc>
          <w:tcPr>
            <w:tcW w:w="969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rFonts w:eastAsia="Adobe Fan Heiti Std B"/>
                <w:sz w:val="22"/>
                <w:szCs w:val="22"/>
              </w:rPr>
            </w:pPr>
            <w:r w:rsidRPr="00992C57">
              <w:rPr>
                <w:rFonts w:eastAsia="Adobe Fan Heiti Std B"/>
                <w:sz w:val="22"/>
                <w:szCs w:val="22"/>
              </w:rPr>
              <w:t xml:space="preserve">Mahasiswa tidak memenuhi beberapa komponen penilaian dan tidak menyelesaikan tugas dengan cukup baik serta tidak </w:t>
            </w:r>
            <w:proofErr w:type="gramStart"/>
            <w:r w:rsidRPr="00992C57">
              <w:rPr>
                <w:rFonts w:eastAsia="Adobe Fan Heiti Std B"/>
                <w:sz w:val="22"/>
                <w:szCs w:val="22"/>
              </w:rPr>
              <w:t>dapat  menganalisis</w:t>
            </w:r>
            <w:proofErr w:type="gramEnd"/>
            <w:r w:rsidRPr="00992C57">
              <w:rPr>
                <w:rFonts w:eastAsia="Adobe Fan Heiti Std B"/>
                <w:sz w:val="22"/>
                <w:szCs w:val="22"/>
              </w:rPr>
              <w:t xml:space="preserve">  materi dan tugas sesuai dengan topik yang telah ditentukan.</w:t>
            </w:r>
          </w:p>
        </w:tc>
      </w:tr>
      <w:tr w:rsidR="007F3A73" w:rsidRPr="00992C57" w:rsidTr="00F87EF6">
        <w:tc>
          <w:tcPr>
            <w:tcW w:w="143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Tidak Lulus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E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 xml:space="preserve"> ≤ 44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992C57">
              <w:rPr>
                <w:sz w:val="22"/>
                <w:szCs w:val="22"/>
              </w:rPr>
              <w:t>0</w:t>
            </w:r>
          </w:p>
        </w:tc>
        <w:tc>
          <w:tcPr>
            <w:tcW w:w="9696" w:type="dxa"/>
            <w:shd w:val="clear" w:color="auto" w:fill="auto"/>
            <w:vAlign w:val="center"/>
          </w:tcPr>
          <w:p w:rsidR="007F3A73" w:rsidRPr="00992C57" w:rsidRDefault="007F3A73" w:rsidP="00F87EF6">
            <w:pPr>
              <w:pStyle w:val="NormalWeb"/>
              <w:spacing w:before="0" w:after="0"/>
              <w:rPr>
                <w:rFonts w:eastAsia="Adobe Fan Heiti Std B"/>
                <w:sz w:val="22"/>
                <w:szCs w:val="22"/>
              </w:rPr>
            </w:pPr>
            <w:r w:rsidRPr="00992C57">
              <w:rPr>
                <w:rFonts w:eastAsia="Adobe Fan Heiti Std B"/>
                <w:sz w:val="22"/>
                <w:szCs w:val="22"/>
              </w:rPr>
              <w:t>Mahasiswa tidak memenuhi semua komponen penilaian tidak dapat menganalisis materi dan tugas sesuai dengan topik yang telah ditentukan.</w:t>
            </w:r>
          </w:p>
        </w:tc>
      </w:tr>
    </w:tbl>
    <w:p w:rsidR="007F3A73" w:rsidRPr="00992C57" w:rsidRDefault="007F3A73" w:rsidP="007F3A73">
      <w:pPr>
        <w:pStyle w:val="NormalWeb"/>
        <w:spacing w:before="0" w:after="0"/>
        <w:jc w:val="both"/>
        <w:rPr>
          <w:sz w:val="22"/>
          <w:szCs w:val="22"/>
        </w:rPr>
      </w:pPr>
    </w:p>
    <w:p w:rsidR="007F3A73" w:rsidRDefault="007F3A73" w:rsidP="007F3A73">
      <w:pPr>
        <w:ind w:left="284"/>
        <w:rPr>
          <w:lang w:val="en-ID"/>
        </w:rPr>
      </w:pPr>
      <w:r w:rsidRPr="00992C57">
        <w:rPr>
          <w:lang w:val="en-ID"/>
        </w:rPr>
        <w:t xml:space="preserve">Penilaian akhir dalam mata kuliah mengikuti ketentuan sebagaimana yang telah diatur dalam Buku Pedoman Akademik, yang menjelaskan mengenai bobot penilaian dari serangkaian kegiatan yang harus dilakukan/ditempuh oleh mahasiswa, yaitu sebagai </w:t>
      </w:r>
      <w:proofErr w:type="gramStart"/>
      <w:r w:rsidRPr="00992C57">
        <w:rPr>
          <w:lang w:val="en-ID"/>
        </w:rPr>
        <w:t>berikut :</w:t>
      </w:r>
      <w:proofErr w:type="gramEnd"/>
    </w:p>
    <w:p w:rsidR="007F3A73" w:rsidRPr="00992C57" w:rsidRDefault="007F3A73" w:rsidP="007F3A73">
      <w:pPr>
        <w:ind w:left="284"/>
        <w:rPr>
          <w:lang w:val="en-ID"/>
        </w:rPr>
      </w:pPr>
    </w:p>
    <w:tbl>
      <w:tblPr>
        <w:tblW w:w="0" w:type="auto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1"/>
        <w:gridCol w:w="2552"/>
      </w:tblGrid>
      <w:tr w:rsidR="007F3A73" w:rsidRPr="00992C57" w:rsidTr="00F87EF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A73" w:rsidRPr="00992C57" w:rsidRDefault="007F3A73" w:rsidP="00F87EF6">
            <w:pPr>
              <w:ind w:hanging="153"/>
              <w:jc w:val="center"/>
              <w:rPr>
                <w:lang w:val="en-ID"/>
              </w:rPr>
            </w:pPr>
            <w:r w:rsidRPr="00992C57">
              <w:rPr>
                <w:b/>
                <w:bCs/>
                <w:lang w:val="en-ID"/>
              </w:rPr>
              <w:t>Komponen Penilaian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A73" w:rsidRPr="00992C57" w:rsidRDefault="007F3A73" w:rsidP="00F87EF6">
            <w:pPr>
              <w:jc w:val="center"/>
              <w:rPr>
                <w:lang w:val="en-ID"/>
              </w:rPr>
            </w:pPr>
            <w:r w:rsidRPr="00992C57">
              <w:rPr>
                <w:b/>
                <w:bCs/>
                <w:lang w:val="en-ID"/>
              </w:rPr>
              <w:t>Bobot/ Persentase Penilaian</w:t>
            </w:r>
          </w:p>
        </w:tc>
      </w:tr>
      <w:tr w:rsidR="007F3A73" w:rsidRPr="00992C57" w:rsidTr="00F87EF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A73" w:rsidRPr="00992C57" w:rsidRDefault="007F3A73" w:rsidP="00F87EF6">
            <w:pPr>
              <w:jc w:val="center"/>
              <w:rPr>
                <w:lang w:val="en-ID"/>
              </w:rPr>
            </w:pPr>
            <w:r w:rsidRPr="00992C57">
              <w:rPr>
                <w:lang w:val="en-ID"/>
              </w:rPr>
              <w:t>Tugas/Quis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A73" w:rsidRPr="00992C57" w:rsidRDefault="007F3A73" w:rsidP="00F87EF6">
            <w:pPr>
              <w:jc w:val="center"/>
              <w:rPr>
                <w:lang w:val="en-ID"/>
              </w:rPr>
            </w:pPr>
            <w:r w:rsidRPr="00992C57">
              <w:rPr>
                <w:lang w:val="en-ID"/>
              </w:rPr>
              <w:t>30%</w:t>
            </w:r>
          </w:p>
        </w:tc>
      </w:tr>
      <w:tr w:rsidR="007F3A73" w:rsidRPr="00992C57" w:rsidTr="00F87EF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A73" w:rsidRPr="00992C57" w:rsidRDefault="007F3A73" w:rsidP="00F87EF6">
            <w:pPr>
              <w:jc w:val="center"/>
              <w:rPr>
                <w:lang w:val="en-ID"/>
              </w:rPr>
            </w:pPr>
            <w:r w:rsidRPr="00992C57">
              <w:rPr>
                <w:lang w:val="en-ID"/>
              </w:rPr>
              <w:t>Nilai UTS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A73" w:rsidRPr="00992C57" w:rsidRDefault="007F3A73" w:rsidP="00F87EF6">
            <w:pPr>
              <w:jc w:val="center"/>
              <w:rPr>
                <w:lang w:val="en-ID"/>
              </w:rPr>
            </w:pPr>
            <w:r w:rsidRPr="00992C57">
              <w:rPr>
                <w:lang w:val="en-ID"/>
              </w:rPr>
              <w:t>30%</w:t>
            </w:r>
          </w:p>
        </w:tc>
      </w:tr>
      <w:tr w:rsidR="007F3A73" w:rsidRPr="00992C57" w:rsidTr="00F87EF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A73" w:rsidRPr="00992C57" w:rsidRDefault="007F3A73" w:rsidP="00F87EF6">
            <w:pPr>
              <w:jc w:val="center"/>
              <w:rPr>
                <w:lang w:val="en-ID"/>
              </w:rPr>
            </w:pPr>
            <w:r w:rsidRPr="00992C57">
              <w:rPr>
                <w:lang w:val="en-ID"/>
              </w:rPr>
              <w:t>Nilai UAS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A73" w:rsidRPr="00992C57" w:rsidRDefault="007F3A73" w:rsidP="00F87EF6">
            <w:pPr>
              <w:jc w:val="center"/>
              <w:rPr>
                <w:lang w:val="en-ID"/>
              </w:rPr>
            </w:pPr>
            <w:r w:rsidRPr="00992C57">
              <w:rPr>
                <w:lang w:val="en-ID"/>
              </w:rPr>
              <w:t>40%</w:t>
            </w:r>
          </w:p>
        </w:tc>
      </w:tr>
    </w:tbl>
    <w:p w:rsidR="007F3A73" w:rsidRDefault="007F3A73" w:rsidP="007F3A73">
      <w:pPr>
        <w:rPr>
          <w:b/>
        </w:rPr>
      </w:pPr>
    </w:p>
    <w:p w:rsidR="007F3A73" w:rsidRDefault="007F3A73">
      <w:pPr>
        <w:widowControl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:rsidR="006659CB" w:rsidRDefault="006659CB" w:rsidP="007F57DF">
      <w:pPr>
        <w:jc w:val="center"/>
        <w:rPr>
          <w:b/>
          <w:sz w:val="24"/>
          <w:szCs w:val="24"/>
        </w:rPr>
      </w:pPr>
    </w:p>
    <w:p w:rsidR="006659CB" w:rsidRDefault="006659CB" w:rsidP="007F57DF">
      <w:pPr>
        <w:jc w:val="center"/>
        <w:rPr>
          <w:b/>
          <w:sz w:val="24"/>
          <w:szCs w:val="24"/>
        </w:rPr>
      </w:pPr>
    </w:p>
    <w:p w:rsidR="00313711" w:rsidRDefault="00313711" w:rsidP="007F57DF">
      <w:pPr>
        <w:jc w:val="center"/>
        <w:rPr>
          <w:b/>
          <w:sz w:val="24"/>
          <w:szCs w:val="24"/>
        </w:rPr>
      </w:pPr>
    </w:p>
    <w:p w:rsidR="00313711" w:rsidRDefault="00A16C12" w:rsidP="00A16C12">
      <w:pPr>
        <w:jc w:val="both"/>
        <w:rPr>
          <w:sz w:val="24"/>
          <w:szCs w:val="24"/>
        </w:rPr>
      </w:pPr>
      <w:r>
        <w:rPr>
          <w:sz w:val="24"/>
          <w:szCs w:val="24"/>
        </w:rPr>
        <w:t>Mengetahui,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3711" w:rsidRPr="00DC484A">
        <w:rPr>
          <w:sz w:val="24"/>
          <w:szCs w:val="24"/>
        </w:rPr>
        <w:t>Banyuwangi, 15 Agustus 2021</w:t>
      </w:r>
    </w:p>
    <w:p w:rsidR="00A16C12" w:rsidRPr="00DC484A" w:rsidRDefault="00A16C12" w:rsidP="00A16C12">
      <w:pPr>
        <w:jc w:val="both"/>
        <w:rPr>
          <w:sz w:val="24"/>
          <w:szCs w:val="24"/>
        </w:rPr>
      </w:pPr>
      <w:r>
        <w:rPr>
          <w:sz w:val="24"/>
          <w:szCs w:val="24"/>
        </w:rPr>
        <w:t>Kaprodi</w:t>
      </w:r>
      <w:r w:rsidR="00C925E2">
        <w:rPr>
          <w:sz w:val="24"/>
          <w:szCs w:val="24"/>
        </w:rPr>
        <w:t xml:space="preserve"> Pendidikan Sejarah</w:t>
      </w:r>
      <w:r w:rsidR="00C925E2">
        <w:rPr>
          <w:sz w:val="24"/>
          <w:szCs w:val="24"/>
        </w:rPr>
        <w:tab/>
      </w:r>
      <w:r w:rsidR="00C925E2">
        <w:rPr>
          <w:sz w:val="24"/>
          <w:szCs w:val="24"/>
        </w:rPr>
        <w:tab/>
      </w:r>
      <w:r w:rsidR="00C925E2">
        <w:rPr>
          <w:sz w:val="24"/>
          <w:szCs w:val="24"/>
        </w:rPr>
        <w:tab/>
      </w:r>
      <w:r w:rsidR="00C925E2">
        <w:rPr>
          <w:sz w:val="24"/>
          <w:szCs w:val="24"/>
        </w:rPr>
        <w:tab/>
      </w:r>
      <w:r w:rsidR="00C925E2">
        <w:rPr>
          <w:sz w:val="24"/>
          <w:szCs w:val="24"/>
        </w:rPr>
        <w:tab/>
      </w:r>
      <w:r w:rsidR="00C925E2">
        <w:rPr>
          <w:sz w:val="24"/>
          <w:szCs w:val="24"/>
        </w:rPr>
        <w:tab/>
      </w:r>
      <w:r w:rsidR="00C925E2">
        <w:rPr>
          <w:sz w:val="24"/>
          <w:szCs w:val="24"/>
        </w:rPr>
        <w:tab/>
      </w:r>
      <w:r w:rsidR="00C925E2">
        <w:rPr>
          <w:sz w:val="24"/>
          <w:szCs w:val="24"/>
        </w:rPr>
        <w:tab/>
      </w:r>
      <w:r w:rsidR="00C925E2">
        <w:rPr>
          <w:sz w:val="24"/>
          <w:szCs w:val="24"/>
        </w:rPr>
        <w:tab/>
      </w:r>
      <w:r w:rsidR="00C925E2">
        <w:rPr>
          <w:sz w:val="24"/>
          <w:szCs w:val="24"/>
        </w:rPr>
        <w:tab/>
      </w:r>
      <w:r>
        <w:rPr>
          <w:sz w:val="24"/>
          <w:szCs w:val="24"/>
        </w:rPr>
        <w:tab/>
        <w:t>Pengampu Mata Kuliah</w:t>
      </w:r>
    </w:p>
    <w:p w:rsidR="00313711" w:rsidRPr="00DC484A" w:rsidRDefault="00313711" w:rsidP="00A16C12">
      <w:pPr>
        <w:jc w:val="both"/>
        <w:rPr>
          <w:sz w:val="24"/>
          <w:szCs w:val="24"/>
        </w:rPr>
      </w:pPr>
    </w:p>
    <w:p w:rsidR="00313711" w:rsidRPr="00DC484A" w:rsidRDefault="00313711" w:rsidP="00A16C12">
      <w:pPr>
        <w:jc w:val="both"/>
        <w:rPr>
          <w:sz w:val="24"/>
          <w:szCs w:val="24"/>
        </w:rPr>
      </w:pPr>
    </w:p>
    <w:p w:rsidR="00313711" w:rsidRDefault="00313711" w:rsidP="00A16C12">
      <w:pPr>
        <w:jc w:val="both"/>
        <w:rPr>
          <w:sz w:val="24"/>
          <w:szCs w:val="24"/>
        </w:rPr>
      </w:pPr>
    </w:p>
    <w:p w:rsidR="00684BA4" w:rsidRPr="00DC484A" w:rsidRDefault="00684BA4" w:rsidP="00A16C12">
      <w:pPr>
        <w:jc w:val="both"/>
        <w:rPr>
          <w:sz w:val="24"/>
          <w:szCs w:val="24"/>
        </w:rPr>
      </w:pPr>
    </w:p>
    <w:p w:rsidR="00313711" w:rsidRPr="00DC484A" w:rsidRDefault="00A16C12" w:rsidP="00A16C12">
      <w:pPr>
        <w:jc w:val="both"/>
        <w:rPr>
          <w:sz w:val="24"/>
          <w:szCs w:val="24"/>
        </w:rPr>
      </w:pPr>
      <w:r>
        <w:rPr>
          <w:sz w:val="24"/>
          <w:szCs w:val="24"/>
        </w:rPr>
        <w:t>Dhalia Soetopo, M.Pd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3711" w:rsidRPr="00DC484A">
        <w:rPr>
          <w:sz w:val="24"/>
          <w:szCs w:val="24"/>
        </w:rPr>
        <w:t>Hervina Nurullita, S.Pd, M.A.</w:t>
      </w:r>
    </w:p>
    <w:p w:rsidR="00313711" w:rsidRPr="00DC484A" w:rsidRDefault="00A16C12" w:rsidP="00A16C1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NIDN.</w:t>
      </w:r>
      <w:proofErr w:type="gramEnd"/>
      <w:r>
        <w:rPr>
          <w:sz w:val="24"/>
          <w:szCs w:val="24"/>
        </w:rPr>
        <w:t xml:space="preserve"> </w:t>
      </w:r>
      <w:r w:rsidR="00717846" w:rsidRPr="00A91865">
        <w:rPr>
          <w:sz w:val="24"/>
          <w:szCs w:val="24"/>
        </w:rPr>
        <w:t>0724018602</w:t>
      </w:r>
      <w:r w:rsidR="00717846">
        <w:rPr>
          <w:sz w:val="24"/>
          <w:szCs w:val="24"/>
        </w:rPr>
        <w:tab/>
      </w:r>
      <w:r w:rsidR="00717846">
        <w:rPr>
          <w:sz w:val="24"/>
          <w:szCs w:val="24"/>
        </w:rPr>
        <w:tab/>
      </w:r>
      <w:r w:rsidR="00717846">
        <w:rPr>
          <w:sz w:val="24"/>
          <w:szCs w:val="24"/>
        </w:rPr>
        <w:tab/>
      </w:r>
      <w:r w:rsidR="00717846">
        <w:rPr>
          <w:sz w:val="24"/>
          <w:szCs w:val="24"/>
        </w:rPr>
        <w:tab/>
      </w:r>
      <w:r w:rsidR="00717846">
        <w:rPr>
          <w:sz w:val="24"/>
          <w:szCs w:val="24"/>
        </w:rPr>
        <w:tab/>
      </w:r>
      <w:r w:rsidR="00717846">
        <w:rPr>
          <w:sz w:val="24"/>
          <w:szCs w:val="24"/>
        </w:rPr>
        <w:tab/>
      </w:r>
      <w:r w:rsidR="00717846">
        <w:rPr>
          <w:sz w:val="24"/>
          <w:szCs w:val="24"/>
        </w:rPr>
        <w:tab/>
      </w:r>
      <w:r w:rsidR="00717846">
        <w:rPr>
          <w:sz w:val="24"/>
          <w:szCs w:val="24"/>
        </w:rPr>
        <w:tab/>
      </w:r>
      <w:r w:rsidR="00717846">
        <w:rPr>
          <w:sz w:val="24"/>
          <w:szCs w:val="24"/>
        </w:rPr>
        <w:tab/>
      </w:r>
      <w:r w:rsidR="00717846">
        <w:rPr>
          <w:sz w:val="24"/>
          <w:szCs w:val="24"/>
        </w:rPr>
        <w:tab/>
      </w:r>
      <w:r w:rsidR="00717846">
        <w:rPr>
          <w:sz w:val="24"/>
          <w:szCs w:val="24"/>
        </w:rPr>
        <w:tab/>
      </w:r>
      <w:r w:rsidR="00717846">
        <w:rPr>
          <w:sz w:val="24"/>
          <w:szCs w:val="24"/>
        </w:rPr>
        <w:tab/>
      </w:r>
      <w:r w:rsidR="00313711" w:rsidRPr="00DC484A">
        <w:rPr>
          <w:sz w:val="24"/>
          <w:szCs w:val="24"/>
        </w:rPr>
        <w:t>NIDN. 0707088703</w:t>
      </w:r>
    </w:p>
    <w:sectPr w:rsidR="00313711" w:rsidRPr="00DC484A" w:rsidSect="00486AA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149"/>
    <w:multiLevelType w:val="hybridMultilevel"/>
    <w:tmpl w:val="38FA5A6C"/>
    <w:lvl w:ilvl="0" w:tplc="4FC21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1A75"/>
    <w:multiLevelType w:val="hybridMultilevel"/>
    <w:tmpl w:val="6000586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31016"/>
    <w:multiLevelType w:val="hybridMultilevel"/>
    <w:tmpl w:val="D87A792A"/>
    <w:lvl w:ilvl="0" w:tplc="CA140F8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>
    <w:nsid w:val="08AE3EFA"/>
    <w:multiLevelType w:val="hybridMultilevel"/>
    <w:tmpl w:val="7534A86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B0C45"/>
    <w:multiLevelType w:val="hybridMultilevel"/>
    <w:tmpl w:val="D87A792A"/>
    <w:lvl w:ilvl="0" w:tplc="CA140F8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5">
    <w:nsid w:val="0E8711A2"/>
    <w:multiLevelType w:val="hybridMultilevel"/>
    <w:tmpl w:val="6592EB8C"/>
    <w:lvl w:ilvl="0" w:tplc="38C65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F1186"/>
    <w:multiLevelType w:val="hybridMultilevel"/>
    <w:tmpl w:val="E8A256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764C1"/>
    <w:multiLevelType w:val="hybridMultilevel"/>
    <w:tmpl w:val="1D20A004"/>
    <w:lvl w:ilvl="0" w:tplc="F9BC4B4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F6B6E"/>
    <w:multiLevelType w:val="hybridMultilevel"/>
    <w:tmpl w:val="368045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3708"/>
    <w:multiLevelType w:val="hybridMultilevel"/>
    <w:tmpl w:val="EA80CA32"/>
    <w:lvl w:ilvl="0" w:tplc="D09EB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15A03"/>
    <w:multiLevelType w:val="hybridMultilevel"/>
    <w:tmpl w:val="BD4CBC60"/>
    <w:lvl w:ilvl="0" w:tplc="2C5AC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F0CE1"/>
    <w:multiLevelType w:val="hybridMultilevel"/>
    <w:tmpl w:val="F65231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117D6"/>
    <w:multiLevelType w:val="hybridMultilevel"/>
    <w:tmpl w:val="DB7837E6"/>
    <w:lvl w:ilvl="0" w:tplc="6BCC1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DF39A8"/>
    <w:multiLevelType w:val="hybridMultilevel"/>
    <w:tmpl w:val="1EACEFB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51534"/>
    <w:multiLevelType w:val="hybridMultilevel"/>
    <w:tmpl w:val="D87A792A"/>
    <w:lvl w:ilvl="0" w:tplc="CA140F8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>
    <w:nsid w:val="25600F52"/>
    <w:multiLevelType w:val="hybridMultilevel"/>
    <w:tmpl w:val="FA2E60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23CB6"/>
    <w:multiLevelType w:val="hybridMultilevel"/>
    <w:tmpl w:val="D87A792A"/>
    <w:lvl w:ilvl="0" w:tplc="CA140F8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>
    <w:nsid w:val="29600B29"/>
    <w:multiLevelType w:val="hybridMultilevel"/>
    <w:tmpl w:val="D87A792A"/>
    <w:lvl w:ilvl="0" w:tplc="CA140F8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8">
    <w:nsid w:val="29D622C6"/>
    <w:multiLevelType w:val="hybridMultilevel"/>
    <w:tmpl w:val="C762947C"/>
    <w:lvl w:ilvl="0" w:tplc="0421000F">
      <w:start w:val="1"/>
      <w:numFmt w:val="decimal"/>
      <w:lvlText w:val="%1."/>
      <w:lvlJc w:val="left"/>
      <w:pPr>
        <w:ind w:left="829" w:hanging="360"/>
      </w:pPr>
    </w:lvl>
    <w:lvl w:ilvl="1" w:tplc="04210019" w:tentative="1">
      <w:start w:val="1"/>
      <w:numFmt w:val="lowerLetter"/>
      <w:lvlText w:val="%2."/>
      <w:lvlJc w:val="left"/>
      <w:pPr>
        <w:ind w:left="1549" w:hanging="360"/>
      </w:pPr>
    </w:lvl>
    <w:lvl w:ilvl="2" w:tplc="0421001B" w:tentative="1">
      <w:start w:val="1"/>
      <w:numFmt w:val="lowerRoman"/>
      <w:lvlText w:val="%3."/>
      <w:lvlJc w:val="right"/>
      <w:pPr>
        <w:ind w:left="2269" w:hanging="180"/>
      </w:pPr>
    </w:lvl>
    <w:lvl w:ilvl="3" w:tplc="0421000F" w:tentative="1">
      <w:start w:val="1"/>
      <w:numFmt w:val="decimal"/>
      <w:lvlText w:val="%4."/>
      <w:lvlJc w:val="left"/>
      <w:pPr>
        <w:ind w:left="2989" w:hanging="360"/>
      </w:pPr>
    </w:lvl>
    <w:lvl w:ilvl="4" w:tplc="04210019" w:tentative="1">
      <w:start w:val="1"/>
      <w:numFmt w:val="lowerLetter"/>
      <w:lvlText w:val="%5."/>
      <w:lvlJc w:val="left"/>
      <w:pPr>
        <w:ind w:left="3709" w:hanging="360"/>
      </w:pPr>
    </w:lvl>
    <w:lvl w:ilvl="5" w:tplc="0421001B" w:tentative="1">
      <w:start w:val="1"/>
      <w:numFmt w:val="lowerRoman"/>
      <w:lvlText w:val="%6."/>
      <w:lvlJc w:val="right"/>
      <w:pPr>
        <w:ind w:left="4429" w:hanging="180"/>
      </w:pPr>
    </w:lvl>
    <w:lvl w:ilvl="6" w:tplc="0421000F" w:tentative="1">
      <w:start w:val="1"/>
      <w:numFmt w:val="decimal"/>
      <w:lvlText w:val="%7."/>
      <w:lvlJc w:val="left"/>
      <w:pPr>
        <w:ind w:left="5149" w:hanging="360"/>
      </w:pPr>
    </w:lvl>
    <w:lvl w:ilvl="7" w:tplc="04210019" w:tentative="1">
      <w:start w:val="1"/>
      <w:numFmt w:val="lowerLetter"/>
      <w:lvlText w:val="%8."/>
      <w:lvlJc w:val="left"/>
      <w:pPr>
        <w:ind w:left="5869" w:hanging="360"/>
      </w:pPr>
    </w:lvl>
    <w:lvl w:ilvl="8" w:tplc="0421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9">
    <w:nsid w:val="31141486"/>
    <w:multiLevelType w:val="hybridMultilevel"/>
    <w:tmpl w:val="EAD232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A7615"/>
    <w:multiLevelType w:val="hybridMultilevel"/>
    <w:tmpl w:val="D87A792A"/>
    <w:lvl w:ilvl="0" w:tplc="CA140F8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1">
    <w:nsid w:val="332F44AD"/>
    <w:multiLevelType w:val="hybridMultilevel"/>
    <w:tmpl w:val="D2443B0A"/>
    <w:lvl w:ilvl="0" w:tplc="88F2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A51F61"/>
    <w:multiLevelType w:val="hybridMultilevel"/>
    <w:tmpl w:val="D87A792A"/>
    <w:lvl w:ilvl="0" w:tplc="CA140F8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3">
    <w:nsid w:val="40944087"/>
    <w:multiLevelType w:val="hybridMultilevel"/>
    <w:tmpl w:val="D87A792A"/>
    <w:lvl w:ilvl="0" w:tplc="CA140F8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4">
    <w:nsid w:val="40E557C1"/>
    <w:multiLevelType w:val="hybridMultilevel"/>
    <w:tmpl w:val="D87A792A"/>
    <w:lvl w:ilvl="0" w:tplc="CA140F8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5">
    <w:nsid w:val="4280672F"/>
    <w:multiLevelType w:val="hybridMultilevel"/>
    <w:tmpl w:val="619AC324"/>
    <w:lvl w:ilvl="0" w:tplc="DEB8F09A">
      <w:start w:val="1"/>
      <w:numFmt w:val="upperRoman"/>
      <w:lvlText w:val="%1."/>
      <w:lvlJc w:val="left"/>
      <w:pPr>
        <w:ind w:left="418" w:hanging="31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1" w:tplc="E8C2E73C">
      <w:numFmt w:val="bullet"/>
      <w:lvlText w:val="•"/>
      <w:lvlJc w:val="left"/>
      <w:pPr>
        <w:ind w:left="1624" w:hanging="317"/>
      </w:pPr>
      <w:rPr>
        <w:rFonts w:hint="default"/>
        <w:lang w:eastAsia="en-US" w:bidi="ar-SA"/>
      </w:rPr>
    </w:lvl>
    <w:lvl w:ilvl="2" w:tplc="721052CC">
      <w:numFmt w:val="bullet"/>
      <w:lvlText w:val="•"/>
      <w:lvlJc w:val="left"/>
      <w:pPr>
        <w:ind w:left="2829" w:hanging="317"/>
      </w:pPr>
      <w:rPr>
        <w:rFonts w:hint="default"/>
        <w:lang w:eastAsia="en-US" w:bidi="ar-SA"/>
      </w:rPr>
    </w:lvl>
    <w:lvl w:ilvl="3" w:tplc="EB769738">
      <w:numFmt w:val="bullet"/>
      <w:lvlText w:val="•"/>
      <w:lvlJc w:val="left"/>
      <w:pPr>
        <w:ind w:left="4034" w:hanging="317"/>
      </w:pPr>
      <w:rPr>
        <w:rFonts w:hint="default"/>
        <w:lang w:eastAsia="en-US" w:bidi="ar-SA"/>
      </w:rPr>
    </w:lvl>
    <w:lvl w:ilvl="4" w:tplc="A30EDCF2">
      <w:numFmt w:val="bullet"/>
      <w:lvlText w:val="•"/>
      <w:lvlJc w:val="left"/>
      <w:pPr>
        <w:ind w:left="5238" w:hanging="317"/>
      </w:pPr>
      <w:rPr>
        <w:rFonts w:hint="default"/>
        <w:lang w:eastAsia="en-US" w:bidi="ar-SA"/>
      </w:rPr>
    </w:lvl>
    <w:lvl w:ilvl="5" w:tplc="DCF4301E">
      <w:numFmt w:val="bullet"/>
      <w:lvlText w:val="•"/>
      <w:lvlJc w:val="left"/>
      <w:pPr>
        <w:ind w:left="6443" w:hanging="317"/>
      </w:pPr>
      <w:rPr>
        <w:rFonts w:hint="default"/>
        <w:lang w:eastAsia="en-US" w:bidi="ar-SA"/>
      </w:rPr>
    </w:lvl>
    <w:lvl w:ilvl="6" w:tplc="376A5AA6">
      <w:numFmt w:val="bullet"/>
      <w:lvlText w:val="•"/>
      <w:lvlJc w:val="left"/>
      <w:pPr>
        <w:ind w:left="7648" w:hanging="317"/>
      </w:pPr>
      <w:rPr>
        <w:rFonts w:hint="default"/>
        <w:lang w:eastAsia="en-US" w:bidi="ar-SA"/>
      </w:rPr>
    </w:lvl>
    <w:lvl w:ilvl="7" w:tplc="0924F7AA">
      <w:numFmt w:val="bullet"/>
      <w:lvlText w:val="•"/>
      <w:lvlJc w:val="left"/>
      <w:pPr>
        <w:ind w:left="8852" w:hanging="317"/>
      </w:pPr>
      <w:rPr>
        <w:rFonts w:hint="default"/>
        <w:lang w:eastAsia="en-US" w:bidi="ar-SA"/>
      </w:rPr>
    </w:lvl>
    <w:lvl w:ilvl="8" w:tplc="C9C65AEE">
      <w:numFmt w:val="bullet"/>
      <w:lvlText w:val="•"/>
      <w:lvlJc w:val="left"/>
      <w:pPr>
        <w:ind w:left="10057" w:hanging="317"/>
      </w:pPr>
      <w:rPr>
        <w:rFonts w:hint="default"/>
        <w:lang w:eastAsia="en-US" w:bidi="ar-SA"/>
      </w:rPr>
    </w:lvl>
  </w:abstractNum>
  <w:abstractNum w:abstractNumId="26">
    <w:nsid w:val="4E7B169F"/>
    <w:multiLevelType w:val="hybridMultilevel"/>
    <w:tmpl w:val="264A6B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00E57"/>
    <w:multiLevelType w:val="hybridMultilevel"/>
    <w:tmpl w:val="D87A792A"/>
    <w:lvl w:ilvl="0" w:tplc="CA140F8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8">
    <w:nsid w:val="51475BE7"/>
    <w:multiLevelType w:val="hybridMultilevel"/>
    <w:tmpl w:val="FBD264D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66EDB"/>
    <w:multiLevelType w:val="hybridMultilevel"/>
    <w:tmpl w:val="D87A792A"/>
    <w:lvl w:ilvl="0" w:tplc="CA140F8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0">
    <w:nsid w:val="5D77657B"/>
    <w:multiLevelType w:val="hybridMultilevel"/>
    <w:tmpl w:val="FE20B3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57854"/>
    <w:multiLevelType w:val="hybridMultilevel"/>
    <w:tmpl w:val="10643AD8"/>
    <w:lvl w:ilvl="0" w:tplc="2C5AC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1420F"/>
    <w:multiLevelType w:val="hybridMultilevel"/>
    <w:tmpl w:val="EEAE32BE"/>
    <w:lvl w:ilvl="0" w:tplc="2C5AC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95F31"/>
    <w:multiLevelType w:val="hybridMultilevel"/>
    <w:tmpl w:val="D87A792A"/>
    <w:lvl w:ilvl="0" w:tplc="CA140F8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4">
    <w:nsid w:val="6EB5579A"/>
    <w:multiLevelType w:val="hybridMultilevel"/>
    <w:tmpl w:val="11C03818"/>
    <w:lvl w:ilvl="0" w:tplc="08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52725"/>
    <w:multiLevelType w:val="hybridMultilevel"/>
    <w:tmpl w:val="C762947C"/>
    <w:lvl w:ilvl="0" w:tplc="0421000F">
      <w:start w:val="1"/>
      <w:numFmt w:val="decimal"/>
      <w:lvlText w:val="%1."/>
      <w:lvlJc w:val="left"/>
      <w:pPr>
        <w:ind w:left="829" w:hanging="360"/>
      </w:pPr>
    </w:lvl>
    <w:lvl w:ilvl="1" w:tplc="04210019" w:tentative="1">
      <w:start w:val="1"/>
      <w:numFmt w:val="lowerLetter"/>
      <w:lvlText w:val="%2."/>
      <w:lvlJc w:val="left"/>
      <w:pPr>
        <w:ind w:left="1549" w:hanging="360"/>
      </w:pPr>
    </w:lvl>
    <w:lvl w:ilvl="2" w:tplc="0421001B" w:tentative="1">
      <w:start w:val="1"/>
      <w:numFmt w:val="lowerRoman"/>
      <w:lvlText w:val="%3."/>
      <w:lvlJc w:val="right"/>
      <w:pPr>
        <w:ind w:left="2269" w:hanging="180"/>
      </w:pPr>
    </w:lvl>
    <w:lvl w:ilvl="3" w:tplc="0421000F" w:tentative="1">
      <w:start w:val="1"/>
      <w:numFmt w:val="decimal"/>
      <w:lvlText w:val="%4."/>
      <w:lvlJc w:val="left"/>
      <w:pPr>
        <w:ind w:left="2989" w:hanging="360"/>
      </w:pPr>
    </w:lvl>
    <w:lvl w:ilvl="4" w:tplc="04210019" w:tentative="1">
      <w:start w:val="1"/>
      <w:numFmt w:val="lowerLetter"/>
      <w:lvlText w:val="%5."/>
      <w:lvlJc w:val="left"/>
      <w:pPr>
        <w:ind w:left="3709" w:hanging="360"/>
      </w:pPr>
    </w:lvl>
    <w:lvl w:ilvl="5" w:tplc="0421001B" w:tentative="1">
      <w:start w:val="1"/>
      <w:numFmt w:val="lowerRoman"/>
      <w:lvlText w:val="%6."/>
      <w:lvlJc w:val="right"/>
      <w:pPr>
        <w:ind w:left="4429" w:hanging="180"/>
      </w:pPr>
    </w:lvl>
    <w:lvl w:ilvl="6" w:tplc="0421000F" w:tentative="1">
      <w:start w:val="1"/>
      <w:numFmt w:val="decimal"/>
      <w:lvlText w:val="%7."/>
      <w:lvlJc w:val="left"/>
      <w:pPr>
        <w:ind w:left="5149" w:hanging="360"/>
      </w:pPr>
    </w:lvl>
    <w:lvl w:ilvl="7" w:tplc="04210019" w:tentative="1">
      <w:start w:val="1"/>
      <w:numFmt w:val="lowerLetter"/>
      <w:lvlText w:val="%8."/>
      <w:lvlJc w:val="left"/>
      <w:pPr>
        <w:ind w:left="5869" w:hanging="360"/>
      </w:pPr>
    </w:lvl>
    <w:lvl w:ilvl="8" w:tplc="0421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6">
    <w:nsid w:val="797001F4"/>
    <w:multiLevelType w:val="hybridMultilevel"/>
    <w:tmpl w:val="D87A792A"/>
    <w:lvl w:ilvl="0" w:tplc="CA140F8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7">
    <w:nsid w:val="7A434111"/>
    <w:multiLevelType w:val="hybridMultilevel"/>
    <w:tmpl w:val="D0F84EE0"/>
    <w:lvl w:ilvl="0" w:tplc="A88C9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22D87"/>
    <w:multiLevelType w:val="hybridMultilevel"/>
    <w:tmpl w:val="8D5A317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2351C"/>
    <w:multiLevelType w:val="hybridMultilevel"/>
    <w:tmpl w:val="7DB4E5AA"/>
    <w:lvl w:ilvl="0" w:tplc="0421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34"/>
  </w:num>
  <w:num w:numId="5">
    <w:abstractNumId w:val="36"/>
  </w:num>
  <w:num w:numId="6">
    <w:abstractNumId w:val="4"/>
  </w:num>
  <w:num w:numId="7">
    <w:abstractNumId w:val="27"/>
  </w:num>
  <w:num w:numId="8">
    <w:abstractNumId w:val="14"/>
  </w:num>
  <w:num w:numId="9">
    <w:abstractNumId w:val="24"/>
  </w:num>
  <w:num w:numId="10">
    <w:abstractNumId w:val="23"/>
  </w:num>
  <w:num w:numId="11">
    <w:abstractNumId w:val="16"/>
  </w:num>
  <w:num w:numId="12">
    <w:abstractNumId w:val="33"/>
  </w:num>
  <w:num w:numId="13">
    <w:abstractNumId w:val="29"/>
  </w:num>
  <w:num w:numId="14">
    <w:abstractNumId w:val="22"/>
  </w:num>
  <w:num w:numId="15">
    <w:abstractNumId w:val="20"/>
  </w:num>
  <w:num w:numId="16">
    <w:abstractNumId w:val="2"/>
  </w:num>
  <w:num w:numId="17">
    <w:abstractNumId w:val="17"/>
  </w:num>
  <w:num w:numId="18">
    <w:abstractNumId w:val="3"/>
  </w:num>
  <w:num w:numId="19">
    <w:abstractNumId w:val="35"/>
  </w:num>
  <w:num w:numId="20">
    <w:abstractNumId w:val="30"/>
  </w:num>
  <w:num w:numId="21">
    <w:abstractNumId w:val="38"/>
  </w:num>
  <w:num w:numId="22">
    <w:abstractNumId w:val="19"/>
  </w:num>
  <w:num w:numId="23">
    <w:abstractNumId w:val="8"/>
  </w:num>
  <w:num w:numId="24">
    <w:abstractNumId w:val="0"/>
  </w:num>
  <w:num w:numId="25">
    <w:abstractNumId w:val="26"/>
  </w:num>
  <w:num w:numId="26">
    <w:abstractNumId w:val="37"/>
  </w:num>
  <w:num w:numId="27">
    <w:abstractNumId w:val="39"/>
  </w:num>
  <w:num w:numId="28">
    <w:abstractNumId w:val="18"/>
  </w:num>
  <w:num w:numId="29">
    <w:abstractNumId w:val="32"/>
  </w:num>
  <w:num w:numId="30">
    <w:abstractNumId w:val="11"/>
  </w:num>
  <w:num w:numId="31">
    <w:abstractNumId w:val="12"/>
  </w:num>
  <w:num w:numId="32">
    <w:abstractNumId w:val="15"/>
  </w:num>
  <w:num w:numId="33">
    <w:abstractNumId w:val="10"/>
  </w:num>
  <w:num w:numId="34">
    <w:abstractNumId w:val="31"/>
  </w:num>
  <w:num w:numId="35">
    <w:abstractNumId w:val="1"/>
  </w:num>
  <w:num w:numId="36">
    <w:abstractNumId w:val="9"/>
  </w:num>
  <w:num w:numId="37">
    <w:abstractNumId w:val="13"/>
  </w:num>
  <w:num w:numId="38">
    <w:abstractNumId w:val="21"/>
  </w:num>
  <w:num w:numId="39">
    <w:abstractNumId w:val="28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AD18AB"/>
    <w:rsid w:val="00010E43"/>
    <w:rsid w:val="00016763"/>
    <w:rsid w:val="00017966"/>
    <w:rsid w:val="00022F55"/>
    <w:rsid w:val="0003614D"/>
    <w:rsid w:val="000401AA"/>
    <w:rsid w:val="00055325"/>
    <w:rsid w:val="00083E16"/>
    <w:rsid w:val="000852EC"/>
    <w:rsid w:val="000905B8"/>
    <w:rsid w:val="000953F0"/>
    <w:rsid w:val="000A31C4"/>
    <w:rsid w:val="000E44F4"/>
    <w:rsid w:val="00126A5C"/>
    <w:rsid w:val="00142EC0"/>
    <w:rsid w:val="0015067B"/>
    <w:rsid w:val="00154B72"/>
    <w:rsid w:val="00176F0B"/>
    <w:rsid w:val="001800D5"/>
    <w:rsid w:val="001820CE"/>
    <w:rsid w:val="001958FB"/>
    <w:rsid w:val="00196246"/>
    <w:rsid w:val="001A5BCE"/>
    <w:rsid w:val="001B2DAD"/>
    <w:rsid w:val="001D2801"/>
    <w:rsid w:val="001E0778"/>
    <w:rsid w:val="001E6DFC"/>
    <w:rsid w:val="001F12E6"/>
    <w:rsid w:val="001F4AB5"/>
    <w:rsid w:val="001F512D"/>
    <w:rsid w:val="002161D6"/>
    <w:rsid w:val="00222A5E"/>
    <w:rsid w:val="00272181"/>
    <w:rsid w:val="002800DE"/>
    <w:rsid w:val="00280D73"/>
    <w:rsid w:val="00295D00"/>
    <w:rsid w:val="002976D8"/>
    <w:rsid w:val="002A1C3E"/>
    <w:rsid w:val="002B5690"/>
    <w:rsid w:val="002C5084"/>
    <w:rsid w:val="002C68BA"/>
    <w:rsid w:val="002F19CB"/>
    <w:rsid w:val="002F4902"/>
    <w:rsid w:val="002F7A8B"/>
    <w:rsid w:val="003053C4"/>
    <w:rsid w:val="00313711"/>
    <w:rsid w:val="00317AA5"/>
    <w:rsid w:val="0033503E"/>
    <w:rsid w:val="003351B4"/>
    <w:rsid w:val="00352F15"/>
    <w:rsid w:val="00355344"/>
    <w:rsid w:val="003607B5"/>
    <w:rsid w:val="003B3D0D"/>
    <w:rsid w:val="003C69A9"/>
    <w:rsid w:val="003D677E"/>
    <w:rsid w:val="003F1185"/>
    <w:rsid w:val="004249B5"/>
    <w:rsid w:val="00451FA0"/>
    <w:rsid w:val="00477BDC"/>
    <w:rsid w:val="00484269"/>
    <w:rsid w:val="00486AAF"/>
    <w:rsid w:val="00490AEB"/>
    <w:rsid w:val="004A43F0"/>
    <w:rsid w:val="004A6F23"/>
    <w:rsid w:val="004B79F2"/>
    <w:rsid w:val="004C3FC7"/>
    <w:rsid w:val="004D6BE0"/>
    <w:rsid w:val="004F18E0"/>
    <w:rsid w:val="00503E01"/>
    <w:rsid w:val="0051755A"/>
    <w:rsid w:val="005222C7"/>
    <w:rsid w:val="005423E2"/>
    <w:rsid w:val="00554E61"/>
    <w:rsid w:val="00570821"/>
    <w:rsid w:val="005A141C"/>
    <w:rsid w:val="005A7F28"/>
    <w:rsid w:val="005E38F4"/>
    <w:rsid w:val="005E6B65"/>
    <w:rsid w:val="00615EEC"/>
    <w:rsid w:val="00616755"/>
    <w:rsid w:val="0063272B"/>
    <w:rsid w:val="006377D4"/>
    <w:rsid w:val="00643B9C"/>
    <w:rsid w:val="00645234"/>
    <w:rsid w:val="006659CB"/>
    <w:rsid w:val="00684BA4"/>
    <w:rsid w:val="00685AD6"/>
    <w:rsid w:val="006D2D4C"/>
    <w:rsid w:val="00712F8B"/>
    <w:rsid w:val="00716AFE"/>
    <w:rsid w:val="00717846"/>
    <w:rsid w:val="00717A95"/>
    <w:rsid w:val="00717C8B"/>
    <w:rsid w:val="00725D25"/>
    <w:rsid w:val="00731029"/>
    <w:rsid w:val="00732214"/>
    <w:rsid w:val="00736590"/>
    <w:rsid w:val="00742FD1"/>
    <w:rsid w:val="0074457A"/>
    <w:rsid w:val="007603D8"/>
    <w:rsid w:val="00760B57"/>
    <w:rsid w:val="0076241F"/>
    <w:rsid w:val="00774BC0"/>
    <w:rsid w:val="00795C94"/>
    <w:rsid w:val="00796505"/>
    <w:rsid w:val="007C2AA5"/>
    <w:rsid w:val="007C3D42"/>
    <w:rsid w:val="007E1BBC"/>
    <w:rsid w:val="007E4482"/>
    <w:rsid w:val="007F3A73"/>
    <w:rsid w:val="007F57DF"/>
    <w:rsid w:val="008014FB"/>
    <w:rsid w:val="0080331F"/>
    <w:rsid w:val="00805FAD"/>
    <w:rsid w:val="00812537"/>
    <w:rsid w:val="00815CC4"/>
    <w:rsid w:val="00827543"/>
    <w:rsid w:val="0084069C"/>
    <w:rsid w:val="00842229"/>
    <w:rsid w:val="0085160A"/>
    <w:rsid w:val="008533CC"/>
    <w:rsid w:val="008556CB"/>
    <w:rsid w:val="00897161"/>
    <w:rsid w:val="00897365"/>
    <w:rsid w:val="008C32A4"/>
    <w:rsid w:val="008C708E"/>
    <w:rsid w:val="008D3293"/>
    <w:rsid w:val="008E73EF"/>
    <w:rsid w:val="0095061F"/>
    <w:rsid w:val="009D205C"/>
    <w:rsid w:val="009F4116"/>
    <w:rsid w:val="00A16C12"/>
    <w:rsid w:val="00A229A3"/>
    <w:rsid w:val="00A43B9A"/>
    <w:rsid w:val="00A45EBB"/>
    <w:rsid w:val="00A7224D"/>
    <w:rsid w:val="00AB4F07"/>
    <w:rsid w:val="00AD18AB"/>
    <w:rsid w:val="00AD5116"/>
    <w:rsid w:val="00AD5D15"/>
    <w:rsid w:val="00B730E5"/>
    <w:rsid w:val="00B81AAA"/>
    <w:rsid w:val="00B933FC"/>
    <w:rsid w:val="00BA29F0"/>
    <w:rsid w:val="00BB4F9C"/>
    <w:rsid w:val="00BC2773"/>
    <w:rsid w:val="00BC44B8"/>
    <w:rsid w:val="00BC66A2"/>
    <w:rsid w:val="00BD4FE5"/>
    <w:rsid w:val="00C32B9E"/>
    <w:rsid w:val="00C44922"/>
    <w:rsid w:val="00C45B8C"/>
    <w:rsid w:val="00C50337"/>
    <w:rsid w:val="00C5736A"/>
    <w:rsid w:val="00C57947"/>
    <w:rsid w:val="00C62664"/>
    <w:rsid w:val="00C627F0"/>
    <w:rsid w:val="00C6287A"/>
    <w:rsid w:val="00C8069B"/>
    <w:rsid w:val="00C851D6"/>
    <w:rsid w:val="00C9001C"/>
    <w:rsid w:val="00C925E2"/>
    <w:rsid w:val="00CA3E0A"/>
    <w:rsid w:val="00CD0A4E"/>
    <w:rsid w:val="00CD7B9C"/>
    <w:rsid w:val="00D44B89"/>
    <w:rsid w:val="00D452E6"/>
    <w:rsid w:val="00D516DD"/>
    <w:rsid w:val="00D52D93"/>
    <w:rsid w:val="00D75F60"/>
    <w:rsid w:val="00DA27F9"/>
    <w:rsid w:val="00DA40C2"/>
    <w:rsid w:val="00DA7426"/>
    <w:rsid w:val="00DB1AB0"/>
    <w:rsid w:val="00DC30A4"/>
    <w:rsid w:val="00DC484A"/>
    <w:rsid w:val="00DD0EEF"/>
    <w:rsid w:val="00DF14BE"/>
    <w:rsid w:val="00E024EE"/>
    <w:rsid w:val="00E25A95"/>
    <w:rsid w:val="00E26BDA"/>
    <w:rsid w:val="00E62ECB"/>
    <w:rsid w:val="00E87AEC"/>
    <w:rsid w:val="00EB6733"/>
    <w:rsid w:val="00EC1135"/>
    <w:rsid w:val="00EC66A2"/>
    <w:rsid w:val="00EC7E43"/>
    <w:rsid w:val="00EE5E82"/>
    <w:rsid w:val="00F21FEB"/>
    <w:rsid w:val="00F25C57"/>
    <w:rsid w:val="00FA3D4B"/>
    <w:rsid w:val="00FC466E"/>
    <w:rsid w:val="00FD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18AB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05FA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953F0"/>
  </w:style>
  <w:style w:type="paragraph" w:customStyle="1" w:styleId="Default">
    <w:name w:val="Default"/>
    <w:rsid w:val="000953F0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E024EE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795C94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795C94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DefaultParagraphFont"/>
    <w:rsid w:val="000401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0401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F3A73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12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Vhee_chay</dc:creator>
  <cp:lastModifiedBy>Vhee_chay</cp:lastModifiedBy>
  <cp:revision>150</cp:revision>
  <cp:lastPrinted>2021-11-20T06:30:00Z</cp:lastPrinted>
  <dcterms:created xsi:type="dcterms:W3CDTF">2021-11-19T16:20:00Z</dcterms:created>
  <dcterms:modified xsi:type="dcterms:W3CDTF">2021-12-01T03:36:00Z</dcterms:modified>
</cp:coreProperties>
</file>